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628015" cy="780415"/>
            <wp:effectExtent l="0" t="0" r="0" b="0"/>
            <wp:docPr id="1"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descr=""/>
                    <pic:cNvPicPr>
                      <a:picLocks noChangeAspect="1" noChangeArrowheads="1"/>
                    </pic:cNvPicPr>
                  </pic:nvPicPr>
                  <pic:blipFill>
                    <a:blip r:embed="rId2"/>
                    <a:srcRect l="-115" t="-92" r="-115" b="-92"/>
                    <a:stretch>
                      <a:fillRect/>
                    </a:stretch>
                  </pic:blipFill>
                  <pic:spPr bwMode="auto">
                    <a:xfrm>
                      <a:off x="0" y="0"/>
                      <a:ext cx="628015" cy="780415"/>
                    </a:xfrm>
                    <a:prstGeom prst="rect">
                      <a:avLst/>
                    </a:prstGeom>
                  </pic:spPr>
                </pic:pic>
              </a:graphicData>
            </a:graphic>
          </wp:inline>
        </w:drawing>
      </w:r>
    </w:p>
    <w:p>
      <w:pPr>
        <w:pStyle w:val="Normal"/>
        <w:tabs>
          <w:tab w:val="clear" w:pos="708"/>
          <w:tab w:val="left" w:pos="7065" w:leader="none"/>
        </w:tabs>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r>
    </w:p>
    <w:p>
      <w:pPr>
        <w:pStyle w:val="Normal"/>
        <w:spacing w:lineRule="auto" w:line="240" w:before="0" w:after="0"/>
        <w:ind w:left="-142" w:hanging="0"/>
        <w:jc w:val="center"/>
        <w:rPr>
          <w:rFonts w:ascii="Times New Roman" w:hAnsi="Times New Roman" w:eastAsia="Times New Roman" w:cs="Times New Roman"/>
          <w:color w:val="FF0000"/>
          <w:sz w:val="24"/>
          <w:szCs w:val="24"/>
          <w:lang w:eastAsia="ru-RU"/>
        </w:rPr>
      </w:pPr>
      <w:r>
        <w:rPr>
          <w:rFonts w:eastAsia="Times New Roman" w:cs="Times New Roman" w:ascii="Times New Roman" w:hAnsi="Times New Roman"/>
          <w:sz w:val="24"/>
          <w:szCs w:val="24"/>
          <w:lang w:eastAsia="ru-RU"/>
        </w:rPr>
        <w:t>АДМИНИСТРАЦИЯ СЕЛЬСКОГО ПОСЕЛЕНИЯ МУСОРКА</w:t>
      </w:r>
    </w:p>
    <w:p>
      <w:pPr>
        <w:pStyle w:val="Normal"/>
        <w:spacing w:lineRule="auto" w:line="240" w:before="0" w:after="0"/>
        <w:ind w:left="-142"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МУНИЦИПАЛЬНОГО РАЙОНА СТАВРОПОЛЬСКИЙ</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САМАРСКОЙ ОБЛАСТИ</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ПОСТАНОВЛЕНИЕ</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center"/>
        <w:rPr>
          <w:rFonts w:ascii="Times New Roman" w:hAnsi="Times New Roman" w:eastAsia="Times New Roman" w:cs="Times New Roman"/>
          <w:b/>
          <w:b/>
          <w:sz w:val="24"/>
          <w:szCs w:val="24"/>
          <w:lang w:eastAsia="ru-RU" w:bidi="en-US"/>
        </w:rPr>
      </w:pPr>
      <w:r>
        <w:rPr>
          <w:rFonts w:eastAsia="Times New Roman" w:cs="Times New Roman" w:ascii="Times New Roman" w:hAnsi="Times New Roman"/>
          <w:b/>
          <w:sz w:val="24"/>
          <w:szCs w:val="24"/>
          <w:lang w:eastAsia="ru-RU" w:bidi="en-US"/>
        </w:rPr>
      </w:r>
    </w:p>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от </w:t>
      </w:r>
      <w:r>
        <w:rPr>
          <w:rFonts w:eastAsia="Times New Roman" w:cs="Times New Roman" w:ascii="Times New Roman" w:hAnsi="Times New Roman"/>
          <w:b/>
          <w:sz w:val="24"/>
          <w:szCs w:val="24"/>
          <w:lang w:eastAsia="ru-RU"/>
        </w:rPr>
        <w:t xml:space="preserve">13  </w:t>
      </w:r>
      <w:r>
        <w:rPr>
          <w:rFonts w:eastAsia="Times New Roman" w:cs="Times New Roman" w:ascii="Times New Roman" w:hAnsi="Times New Roman"/>
          <w:b/>
          <w:sz w:val="24"/>
          <w:szCs w:val="24"/>
          <w:lang w:eastAsia="ru-RU"/>
        </w:rPr>
        <w:t xml:space="preserve">июля 2022 года                                                                                               № </w:t>
      </w:r>
      <w:r>
        <w:rPr>
          <w:rFonts w:eastAsia="Times New Roman" w:cs="Times New Roman" w:ascii="Times New Roman" w:hAnsi="Times New Roman"/>
          <w:b/>
          <w:sz w:val="24"/>
          <w:szCs w:val="24"/>
          <w:lang w:eastAsia="ru-RU"/>
        </w:rPr>
        <w:t>55</w:t>
      </w:r>
    </w:p>
    <w:p>
      <w:pPr>
        <w:pStyle w:val="Normal"/>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76"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 xml:space="preserve">О внесении изменений в постановление администрации сельского поселения Мусорка муниципального района </w:t>
      </w:r>
    </w:p>
    <w:p>
      <w:pPr>
        <w:pStyle w:val="Normal"/>
        <w:spacing w:lineRule="auto" w:line="276"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Ставропольский Самарской области от  29.12.2021г № 60</w:t>
      </w:r>
    </w:p>
    <w:p>
      <w:pPr>
        <w:pStyle w:val="Normal"/>
        <w:spacing w:lineRule="auto" w:line="276" w:before="0" w:after="0"/>
        <w:jc w:val="center"/>
        <w:rPr/>
      </w:pPr>
      <w:r>
        <w:rPr>
          <w:rFonts w:eastAsia="Times New Roman" w:cs="Times New Roman" w:ascii="Times New Roman" w:hAnsi="Times New Roman"/>
          <w:b/>
          <w:sz w:val="28"/>
          <w:szCs w:val="28"/>
          <w:lang w:eastAsia="ru-RU"/>
        </w:rPr>
        <w:t xml:space="preserve">«Об утверждении Перечня главных администраторов доходов бюджета сельского поселения Мусорка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Мусорка муниципального района Ставропольский Самарской области» </w:t>
      </w:r>
    </w:p>
    <w:p>
      <w:pPr>
        <w:pStyle w:val="Normal"/>
        <w:spacing w:lineRule="auto" w:line="240" w:before="0" w:after="0"/>
        <w:ind w:firstLine="709"/>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1276" w:leader="none"/>
        </w:tabs>
        <w:spacing w:lineRule="auto" w:line="276" w:before="0" w:after="0"/>
        <w:ind w:firstLine="709"/>
        <w:jc w:val="both"/>
        <w:rPr/>
      </w:pPr>
      <w:r>
        <w:rPr>
          <w:rFonts w:eastAsia="Times New Roman" w:cs="Times New Roman" w:ascii="Times New Roman" w:hAnsi="Times New Roman"/>
          <w:sz w:val="28"/>
          <w:szCs w:val="28"/>
          <w:lang w:eastAsia="ru-RU"/>
        </w:rPr>
        <w:t xml:space="preserve">В соответствии с пунктом 3.2 статьи 160.1 Бюджетного кодекса Российской Федерации, </w:t>
      </w:r>
      <w:r>
        <w:rPr>
          <w:rFonts w:eastAsia="Times New Roman" w:cs="Times New Roman" w:ascii="Times New Roman" w:hAnsi="Times New Roman"/>
          <w:sz w:val="28"/>
          <w:szCs w:val="28"/>
          <w:lang w:eastAsia="ru-RU" w:bidi="ru-RU"/>
        </w:rPr>
        <w:t xml:space="preserve">пунктом 3 части 4 статьи 36 </w:t>
      </w:r>
      <w:r>
        <w:rPr>
          <w:rFonts w:eastAsia="Times New Roman" w:cs="Times New Roman" w:ascii="Times New Roman" w:hAnsi="Times New Roman"/>
          <w:sz w:val="28"/>
          <w:szCs w:val="28"/>
          <w:lang w:eastAsia="ru-RU"/>
        </w:rPr>
        <w:t>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руководствуясь Уставом сельского поселения Мусорка муниципального района Ставропольский Самарской области, принятого Решением Собрания Представителей сельского поселения Мусорка муниципального района Ставропольский Самарской области от 14.04.2014г № 95, администрация сельского поселения Мусорка муниципального района   Ставропольский Самарской области постановляет:</w:t>
      </w:r>
    </w:p>
    <w:p>
      <w:pPr>
        <w:pStyle w:val="Normal"/>
        <w:numPr>
          <w:ilvl w:val="0"/>
          <w:numId w:val="4"/>
        </w:numPr>
        <w:tabs>
          <w:tab w:val="clear" w:pos="708"/>
          <w:tab w:val="left" w:pos="0" w:leader="none"/>
          <w:tab w:val="left" w:pos="1276" w:leader="none"/>
        </w:tabs>
        <w:spacing w:lineRule="auto" w:line="276" w:before="0" w:after="0"/>
        <w:ind w:left="0" w:firstLine="709"/>
        <w:jc w:val="both"/>
        <w:rPr/>
      </w:pPr>
      <w:r>
        <w:rPr>
          <w:rFonts w:eastAsia="Times New Roman" w:cs="Times New Roman" w:ascii="Times New Roman" w:hAnsi="Times New Roman"/>
          <w:sz w:val="28"/>
          <w:szCs w:val="28"/>
          <w:lang w:eastAsia="ru-RU"/>
        </w:rPr>
        <w:t>Внести в постановление администрации сельского поселения Мусорка  муниципального  района   Ставропольский Самарской области от 29.12.2021г № 60 «Об утверждении Перечня главных администраторов доходов бюджета сельского поселения Мусорка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Мусорка муниципального района Ставропольский Самарской области» следующие изменения:</w:t>
      </w:r>
    </w:p>
    <w:p>
      <w:pPr>
        <w:pStyle w:val="Normal"/>
        <w:numPr>
          <w:ilvl w:val="1"/>
          <w:numId w:val="5"/>
        </w:numPr>
        <w:tabs>
          <w:tab w:val="clear" w:pos="708"/>
          <w:tab w:val="left" w:pos="1276" w:leader="none"/>
        </w:tabs>
        <w:spacing w:lineRule="auto" w:line="276" w:before="0" w:after="0"/>
        <w:ind w:left="0" w:firstLine="709"/>
        <w:contextualSpacing/>
        <w:jc w:val="both"/>
        <w:rPr>
          <w:rFonts w:ascii="Times New Roman" w:hAnsi="Times New Roman" w:eastAsia="Times New Roman" w:cs="Times New Roman"/>
          <w:sz w:val="28"/>
          <w:szCs w:val="28"/>
          <w:lang w:eastAsia="ru-RU" w:bidi="ru-RU"/>
        </w:rPr>
      </w:pPr>
      <w:r>
        <w:rPr>
          <w:rFonts w:eastAsia="Times New Roman" w:cs="Times New Roman" w:ascii="Times New Roman" w:hAnsi="Times New Roman"/>
          <w:sz w:val="28"/>
          <w:szCs w:val="28"/>
          <w:lang w:eastAsia="ru-RU" w:bidi="ru-RU"/>
        </w:rPr>
        <w:t>Приложение № 1 «Перечень главных администраторов доходов бюджета сельского поселения Мусорка муниципального района Ставропольский Самарской области» дополнить строкой:</w:t>
      </w:r>
    </w:p>
    <w:tbl>
      <w:tblPr>
        <w:tblW w:w="9462" w:type="dxa"/>
        <w:jc w:val="left"/>
        <w:tblInd w:w="-5" w:type="dxa"/>
        <w:tblLayout w:type="fixed"/>
        <w:tblCellMar>
          <w:top w:w="0" w:type="dxa"/>
          <w:left w:w="108" w:type="dxa"/>
          <w:bottom w:w="0" w:type="dxa"/>
          <w:right w:w="108" w:type="dxa"/>
        </w:tblCellMar>
      </w:tblPr>
      <w:tblGrid>
        <w:gridCol w:w="565"/>
        <w:gridCol w:w="2410"/>
        <w:gridCol w:w="6487"/>
      </w:tblGrid>
      <w:tr>
        <w:trPr>
          <w:trHeight w:val="570" w:hRule="atLeast"/>
        </w:trPr>
        <w:tc>
          <w:tcPr>
            <w:tcW w:w="5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eastAsia="Times New Roman" w:cs="Times New Roman"/>
                <w:lang w:eastAsia="ru-RU" w:bidi="ru-RU"/>
              </w:rPr>
            </w:pPr>
            <w:r>
              <w:rPr>
                <w:rFonts w:eastAsia="Times New Roman" w:cs="Times New Roman" w:ascii="Times New Roman" w:hAnsi="Times New Roman"/>
                <w:lang w:eastAsia="ru-RU" w:bidi="ru-RU"/>
              </w:rPr>
              <w:t>932</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eastAsia="Times New Roman" w:cs="Times New Roman"/>
                <w:lang w:eastAsia="ru-RU" w:bidi="ru-RU"/>
              </w:rPr>
            </w:pPr>
            <w:r>
              <w:rPr>
                <w:rFonts w:eastAsia="Times New Roman" w:cs="Times New Roman" w:ascii="Times New Roman" w:hAnsi="Times New Roman"/>
                <w:lang w:eastAsia="ru-RU" w:bidi="ru-RU"/>
              </w:rPr>
              <w:t>2 08 10000 10 0000 150</w:t>
            </w:r>
          </w:p>
        </w:tc>
        <w:tc>
          <w:tcPr>
            <w:tcW w:w="64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both"/>
              <w:rPr>
                <w:rFonts w:ascii="Times New Roman" w:hAnsi="Times New Roman" w:eastAsia="Times New Roman" w:cs="Times New Roman"/>
                <w:lang w:eastAsia="ru-RU" w:bidi="ru-RU"/>
              </w:rPr>
            </w:pPr>
            <w:r>
              <w:rPr>
                <w:rFonts w:eastAsia="Times New Roman" w:cs="Times New Roman" w:ascii="Times New Roman" w:hAnsi="Times New Roman"/>
                <w:lang w:eastAsia="ru-RU" w:bidi="ru-RU"/>
              </w:rPr>
              <w:t>Перечисления из бюджетов сельских поселений (в бюджеты сельских поселений) для осуществления взыскания</w:t>
            </w:r>
          </w:p>
        </w:tc>
      </w:tr>
    </w:tbl>
    <w:p>
      <w:pPr>
        <w:pStyle w:val="Normal"/>
        <w:spacing w:lineRule="auto" w:line="276" w:before="0" w:after="0"/>
        <w:ind w:firstLine="709"/>
        <w:jc w:val="both"/>
        <w:rPr>
          <w:rFonts w:ascii="Times New Roman" w:hAnsi="Times New Roman" w:eastAsia="Times New Roman" w:cs="Times New Roman"/>
          <w:sz w:val="16"/>
          <w:szCs w:val="16"/>
          <w:lang w:eastAsia="ru-RU" w:bidi="ru-RU"/>
        </w:rPr>
      </w:pPr>
      <w:r>
        <w:rPr>
          <w:rFonts w:eastAsia="Times New Roman" w:cs="Times New Roman" w:ascii="Times New Roman" w:hAnsi="Times New Roman"/>
          <w:sz w:val="16"/>
          <w:szCs w:val="16"/>
          <w:lang w:eastAsia="ru-RU" w:bidi="ru-RU"/>
        </w:rPr>
      </w:r>
    </w:p>
    <w:p>
      <w:pPr>
        <w:pStyle w:val="Normal"/>
        <w:spacing w:lineRule="auto" w:line="276" w:before="0" w:after="0"/>
        <w:ind w:firstLine="709"/>
        <w:jc w:val="both"/>
        <w:rPr>
          <w:rFonts w:ascii="Times New Roman" w:hAnsi="Times New Roman" w:eastAsia="Times New Roman" w:cs="Times New Roman"/>
          <w:sz w:val="28"/>
          <w:szCs w:val="28"/>
          <w:lang w:eastAsia="ru-RU" w:bidi="ru-RU"/>
        </w:rPr>
      </w:pPr>
      <w:r>
        <w:rPr>
          <w:rFonts w:eastAsia="Times New Roman" w:cs="Times New Roman" w:ascii="Times New Roman" w:hAnsi="Times New Roman"/>
          <w:sz w:val="28"/>
          <w:szCs w:val="28"/>
          <w:lang w:eastAsia="ru-RU" w:bidi="ru-RU"/>
        </w:rPr>
        <w:t>2</w:t>
      </w:r>
      <w:r>
        <w:rPr>
          <w:rFonts w:eastAsia="Times New Roman" w:cs="Times New Roman" w:ascii="Times New Roman" w:hAnsi="Times New Roman"/>
          <w:sz w:val="28"/>
          <w:szCs w:val="28"/>
          <w:lang w:eastAsia="ru-RU"/>
        </w:rPr>
        <w:t xml:space="preserve">. Опубликовать настоящее постановление </w:t>
      </w:r>
      <w:r>
        <w:rPr>
          <w:rFonts w:eastAsia="Times New Roman" w:cs="Times New Roman" w:ascii="Times New Roman" w:hAnsi="Times New Roman"/>
          <w:sz w:val="28"/>
          <w:szCs w:val="28"/>
          <w:lang w:eastAsia="ru-RU" w:bidi="ru-RU"/>
        </w:rPr>
        <w:t xml:space="preserve">в газете </w:t>
      </w:r>
      <w:r>
        <w:rPr>
          <w:rFonts w:eastAsia="Times New Roman" w:cs="Times New Roman" w:ascii="Times New Roman" w:hAnsi="Times New Roman"/>
          <w:sz w:val="28"/>
          <w:szCs w:val="28"/>
          <w:lang w:eastAsia="ru-RU"/>
        </w:rPr>
        <w:t>«Вестник сельского поселения Мусорка»</w:t>
      </w:r>
      <w:r>
        <w:rPr>
          <w:rFonts w:eastAsia="Times New Roman" w:cs="Times New Roman" w:ascii="Times New Roman" w:hAnsi="Times New Roman"/>
          <w:sz w:val="28"/>
          <w:szCs w:val="28"/>
          <w:lang w:eastAsia="ru-RU" w:bidi="ru-RU"/>
        </w:rPr>
        <w:t xml:space="preserve"> и на официальном сайте администрации сельского поселения </w:t>
      </w:r>
      <w:r>
        <w:rPr>
          <w:rFonts w:eastAsia="Times New Roman" w:cs="Times New Roman" w:ascii="Times New Roman" w:hAnsi="Times New Roman"/>
          <w:sz w:val="28"/>
          <w:szCs w:val="28"/>
          <w:lang w:eastAsia="ru-RU"/>
        </w:rPr>
        <w:t>Мусорка</w:t>
      </w:r>
      <w:r>
        <w:rPr>
          <w:rFonts w:eastAsia="Times New Roman" w:cs="Times New Roman" w:ascii="Times New Roman" w:hAnsi="Times New Roman"/>
          <w:sz w:val="28"/>
          <w:szCs w:val="28"/>
          <w:lang w:eastAsia="ru-RU" w:bidi="ru-RU"/>
        </w:rPr>
        <w:t xml:space="preserve"> в сети интернет </w:t>
      </w:r>
      <w:hyperlink r:id="rId3">
        <w:r>
          <w:rPr>
            <w:rFonts w:cs="Times New Roman" w:ascii="Times New Roman" w:hAnsi="Times New Roman"/>
            <w:sz w:val="28"/>
            <w:szCs w:val="28"/>
          </w:rPr>
          <w:t>http://</w:t>
        </w:r>
        <w:r>
          <w:rPr>
            <w:rFonts w:cs="Times New Roman" w:ascii="Times New Roman" w:hAnsi="Times New Roman"/>
            <w:sz w:val="28"/>
            <w:szCs w:val="28"/>
            <w:lang w:val="en-US"/>
          </w:rPr>
          <w:t>musorka</w:t>
        </w:r>
        <w:r>
          <w:rPr>
            <w:rFonts w:cs="Times New Roman" w:ascii="Times New Roman" w:hAnsi="Times New Roman"/>
            <w:sz w:val="28"/>
            <w:szCs w:val="28"/>
          </w:rPr>
          <w:t>.stavrsp.ru</w:t>
        </w:r>
      </w:hyperlink>
      <w:r>
        <w:rPr>
          <w:rFonts w:cs="Times New Roman" w:ascii="Times New Roman" w:hAnsi="Times New Roman"/>
          <w:sz w:val="28"/>
          <w:szCs w:val="28"/>
        </w:rPr>
        <w:t>.</w:t>
      </w:r>
    </w:p>
    <w:p>
      <w:pPr>
        <w:pStyle w:val="Normal"/>
        <w:spacing w:lineRule="auto" w:line="276"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bidi="ru-RU"/>
        </w:rPr>
        <w:t>3. Настоящее постановление вступает в силу со дня его официального опубликования.</w:t>
      </w:r>
    </w:p>
    <w:p>
      <w:pPr>
        <w:pStyle w:val="Normal"/>
        <w:spacing w:lineRule="auto" w:line="276"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Style61"/>
        <w:widowControl/>
        <w:tabs>
          <w:tab w:val="clear" w:pos="708"/>
          <w:tab w:val="left" w:pos="2717" w:leader="none"/>
          <w:tab w:val="left" w:pos="4356" w:leader="none"/>
          <w:tab w:val="left" w:pos="7450" w:leader="none"/>
        </w:tabs>
        <w:spacing w:lineRule="auto" w:line="240"/>
        <w:ind w:firstLine="709"/>
        <w:rPr>
          <w:rStyle w:val="FontStyle16"/>
          <w:rFonts w:ascii="Times New Roman" w:hAnsi="Times New Roman" w:cs="Times New Roman"/>
          <w:sz w:val="24"/>
          <w:szCs w:val="24"/>
        </w:rPr>
      </w:pPr>
      <w:r>
        <w:rPr>
          <w:rFonts w:cs="Times New Roman" w:ascii="Times New Roman" w:hAnsi="Times New Roman"/>
          <w:sz w:val="24"/>
          <w:szCs w:val="24"/>
        </w:rPr>
      </w:r>
    </w:p>
    <w:p>
      <w:pPr>
        <w:pStyle w:val="1"/>
        <w:shd w:val="clear" w:fill="auto"/>
        <w:spacing w:lineRule="auto" w:line="276"/>
        <w:ind w:left="709" w:right="23" w:hanging="0"/>
        <w:jc w:val="both"/>
        <w:rPr>
          <w:rStyle w:val="FontStyle16"/>
          <w:rFonts w:ascii="Times New Roman" w:hAnsi="Times New Roman" w:cs="Times New Roman"/>
          <w:sz w:val="24"/>
          <w:szCs w:val="24"/>
        </w:rPr>
      </w:pPr>
      <w:r>
        <w:rPr>
          <w:rFonts w:cs="Times New Roman"/>
          <w:sz w:val="24"/>
          <w:szCs w:val="24"/>
        </w:rPr>
      </w:r>
    </w:p>
    <w:p>
      <w:pPr>
        <w:pStyle w:val="Normal"/>
        <w:tabs>
          <w:tab w:val="clear" w:pos="708"/>
          <w:tab w:val="left" w:pos="1134" w:leader="none"/>
          <w:tab w:val="left" w:pos="1418" w:leader="none"/>
        </w:tabs>
        <w:spacing w:lineRule="auto" w:line="276" w:before="0" w:after="0"/>
        <w:rPr>
          <w:rFonts w:ascii="Times New Roman" w:hAnsi="Times New Roman" w:cs="Times New Roman"/>
          <w:sz w:val="28"/>
          <w:szCs w:val="28"/>
        </w:rPr>
      </w:pPr>
      <w:r>
        <w:rPr>
          <w:rFonts w:cs="Times New Roman" w:ascii="Times New Roman" w:hAnsi="Times New Roman"/>
          <w:sz w:val="28"/>
          <w:szCs w:val="28"/>
        </w:rPr>
        <w:t xml:space="preserve">Глава сельского поселения </w:t>
      </w:r>
    </w:p>
    <w:p>
      <w:pPr>
        <w:pStyle w:val="Normal"/>
        <w:tabs>
          <w:tab w:val="clear" w:pos="708"/>
          <w:tab w:val="left" w:pos="1134" w:leader="none"/>
          <w:tab w:val="left" w:pos="1418" w:leader="none"/>
        </w:tabs>
        <w:spacing w:lineRule="auto" w:line="276" w:before="0" w:after="0"/>
        <w:rPr/>
      </w:pPr>
      <w:r>
        <w:rPr>
          <w:rFonts w:cs="Times New Roman" w:ascii="Times New Roman" w:hAnsi="Times New Roman"/>
          <w:sz w:val="28"/>
          <w:szCs w:val="28"/>
        </w:rPr>
        <w:t xml:space="preserve">Мусорка </w:t>
      </w:r>
    </w:p>
    <w:p>
      <w:pPr>
        <w:pStyle w:val="Normal"/>
        <w:tabs>
          <w:tab w:val="clear" w:pos="708"/>
          <w:tab w:val="left" w:pos="1134" w:leader="none"/>
          <w:tab w:val="left" w:pos="1418" w:leader="none"/>
        </w:tabs>
        <w:spacing w:lineRule="auto" w:line="276" w:before="0" w:after="0"/>
        <w:rPr/>
      </w:pPr>
      <w:r>
        <w:rPr>
          <w:rFonts w:cs="Times New Roman" w:ascii="Times New Roman" w:hAnsi="Times New Roman"/>
          <w:sz w:val="28"/>
          <w:szCs w:val="28"/>
        </w:rPr>
        <w:t xml:space="preserve">муниципального района Ставропольский </w:t>
      </w:r>
    </w:p>
    <w:p>
      <w:pPr>
        <w:pStyle w:val="Normal"/>
        <w:tabs>
          <w:tab w:val="clear" w:pos="708"/>
          <w:tab w:val="left" w:pos="1134" w:leader="none"/>
          <w:tab w:val="left" w:pos="1418" w:leader="none"/>
        </w:tabs>
        <w:spacing w:lineRule="auto" w:line="276" w:before="0" w:after="0"/>
        <w:rPr>
          <w:rFonts w:ascii="Times New Roman" w:hAnsi="Times New Roman" w:cs="Times New Roman"/>
          <w:sz w:val="28"/>
          <w:szCs w:val="28"/>
        </w:rPr>
      </w:pPr>
      <w:r>
        <w:rPr>
          <w:rFonts w:cs="Times New Roman" w:ascii="Times New Roman" w:hAnsi="Times New Roman"/>
          <w:sz w:val="28"/>
          <w:szCs w:val="28"/>
        </w:rPr>
        <w:t>Самарской области                                                                          С.Г.Отинов</w:t>
      </w:r>
    </w:p>
    <w:p>
      <w:pPr>
        <w:pStyle w:val="Normal"/>
        <w:tabs>
          <w:tab w:val="clear" w:pos="708"/>
          <w:tab w:val="left" w:pos="1134" w:leader="none"/>
          <w:tab w:val="left" w:pos="1418" w:leader="none"/>
        </w:tabs>
        <w:spacing w:lineRule="auto" w:line="276"/>
        <w:rPr>
          <w:rFonts w:ascii="Times New Roman" w:hAnsi="Times New Roman" w:cs="Times New Roman"/>
          <w:sz w:val="26"/>
          <w:szCs w:val="26"/>
        </w:rPr>
      </w:pPr>
      <w:r>
        <w:rPr>
          <w:rFonts w:cs="Times New Roman" w:ascii="Times New Roman" w:hAnsi="Times New Roman"/>
          <w:sz w:val="26"/>
          <w:szCs w:val="26"/>
        </w:rPr>
      </w:r>
    </w:p>
    <w:p>
      <w:pPr>
        <w:pStyle w:val="Normal"/>
        <w:tabs>
          <w:tab w:val="clear" w:pos="708"/>
          <w:tab w:val="left" w:pos="1134" w:leader="none"/>
          <w:tab w:val="left" w:pos="1418" w:leader="none"/>
        </w:tabs>
        <w:spacing w:lineRule="auto" w:line="276"/>
        <w:rPr>
          <w:rFonts w:ascii="Times New Roman" w:hAnsi="Times New Roman" w:cs="Times New Roman"/>
          <w:sz w:val="26"/>
          <w:szCs w:val="26"/>
        </w:rPr>
      </w:pPr>
      <w:r>
        <w:rPr>
          <w:rFonts w:cs="Times New Roman" w:ascii="Times New Roman" w:hAnsi="Times New Roman"/>
          <w:sz w:val="26"/>
          <w:szCs w:val="26"/>
        </w:rPr>
      </w:r>
    </w:p>
    <w:p>
      <w:pPr>
        <w:pStyle w:val="Normal"/>
        <w:tabs>
          <w:tab w:val="clear" w:pos="708"/>
          <w:tab w:val="left" w:pos="1134" w:leader="none"/>
          <w:tab w:val="left" w:pos="1418" w:leader="none"/>
        </w:tabs>
        <w:spacing w:lineRule="auto" w:line="276" w:before="0" w:after="160"/>
        <w:rPr>
          <w:rFonts w:ascii="Times New Roman" w:hAnsi="Times New Roman" w:cs="Times New Roman"/>
          <w:sz w:val="26"/>
          <w:szCs w:val="26"/>
        </w:rPr>
      </w:pPr>
      <w:r>
        <w:rPr/>
      </w:r>
    </w:p>
    <w:sectPr>
      <w:headerReference w:type="even" r:id="rId4"/>
      <w:headerReference w:type="default" r:id="rId5"/>
      <w:headerReference w:type="first" r:id="rId6"/>
      <w:type w:val="nextPage"/>
      <w:pgSz w:w="11906" w:h="16838"/>
      <w:pgMar w:left="1701" w:right="850" w:gutter="0" w:header="708" w:top="765" w:footer="0" w:bottom="42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 w:name="Georgi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jc w:val="center"/>
      <w:rPr>
        <w:rFonts w:ascii="Times New Roman" w:hAnsi="Times New Roman" w:cs="Times New Roman"/>
      </w:rPr>
    </w:pPr>
    <w:r>
      <w:rPr>
        <w:rFonts w:cs="Times New Roman" w:ascii="Times New Roman" w:hAnsi="Times New Roman"/>
      </w:rPr>
      <w:t>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jc w:val="center"/>
      <w:rPr>
        <w:rFonts w:ascii="Times New Roman" w:hAnsi="Times New Roman" w:cs="Times New Roman"/>
      </w:rPr>
    </w:pPr>
    <w:r>
      <w:rPr>
        <w:rFonts w:cs="Times New Roman" w:ascii="Times New Roman" w:hAnsi="Times New Roman"/>
      </w:rPr>
      <w:t>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40" w:hanging="480"/>
      </w:pPr>
      <w:rPr/>
    </w:lvl>
    <w:lvl w:ilvl="1">
      <w:start w:val="1"/>
      <w:numFmt w:val="decimal"/>
      <w:lvlText w:val="%1.%2."/>
      <w:lvlJc w:val="left"/>
      <w:pPr>
        <w:tabs>
          <w:tab w:val="num" w:pos="0"/>
        </w:tabs>
        <w:ind w:left="1429" w:hanging="7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487" w:hanging="108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545" w:hanging="1440"/>
      </w:pPr>
      <w:rPr/>
    </w:lvl>
    <w:lvl w:ilvl="6">
      <w:start w:val="1"/>
      <w:numFmt w:val="decimal"/>
      <w:lvlText w:val="%1.%2.%3.%4.%5.%6.%7."/>
      <w:lvlJc w:val="left"/>
      <w:pPr>
        <w:tabs>
          <w:tab w:val="num" w:pos="0"/>
        </w:tabs>
        <w:ind w:left="4254" w:hanging="1800"/>
      </w:pPr>
      <w:rPr/>
    </w:lvl>
    <w:lvl w:ilvl="7">
      <w:start w:val="1"/>
      <w:numFmt w:val="decimal"/>
      <w:lvlText w:val="%1.%2.%3.%4.%5.%6.%7.%8."/>
      <w:lvlJc w:val="left"/>
      <w:pPr>
        <w:tabs>
          <w:tab w:val="num" w:pos="0"/>
        </w:tabs>
        <w:ind w:left="4603" w:hanging="1800"/>
      </w:pPr>
      <w:rPr/>
    </w:lvl>
    <w:lvl w:ilvl="8">
      <w:start w:val="1"/>
      <w:numFmt w:val="decimal"/>
      <w:lvlText w:val="%1.%2.%3.%4.%5.%6.%7.%8.%9."/>
      <w:lvlJc w:val="left"/>
      <w:pPr>
        <w:tabs>
          <w:tab w:val="num" w:pos="0"/>
        </w:tabs>
        <w:ind w:left="5312" w:hanging="2160"/>
      </w:pPr>
      <w:rPr/>
    </w:lvl>
  </w:abstractNum>
  <w:abstractNum w:abstractNumId="2">
    <w:lvl w:ilvl="0">
      <w:start w:val="1"/>
      <w:numFmt w:val="decimal"/>
      <w:lvlText w:val="%1."/>
      <w:lvlJc w:val="left"/>
      <w:pPr>
        <w:tabs>
          <w:tab w:val="num" w:pos="0"/>
        </w:tabs>
        <w:ind w:left="840" w:hanging="480"/>
      </w:pPr>
      <w:rPr/>
    </w:lvl>
    <w:lvl w:ilvl="1">
      <w:start w:val="1"/>
      <w:numFmt w:val="decimal"/>
      <w:lvlText w:val="%1.%2."/>
      <w:lvlJc w:val="left"/>
      <w:pPr>
        <w:tabs>
          <w:tab w:val="num" w:pos="0"/>
        </w:tabs>
        <w:ind w:left="1429" w:hanging="7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487" w:hanging="108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545" w:hanging="1440"/>
      </w:pPr>
      <w:rPr/>
    </w:lvl>
    <w:lvl w:ilvl="6">
      <w:start w:val="1"/>
      <w:numFmt w:val="decimal"/>
      <w:lvlText w:val="%1.%2.%3.%4.%5.%6.%7."/>
      <w:lvlJc w:val="left"/>
      <w:pPr>
        <w:tabs>
          <w:tab w:val="num" w:pos="0"/>
        </w:tabs>
        <w:ind w:left="4254" w:hanging="1800"/>
      </w:pPr>
      <w:rPr/>
    </w:lvl>
    <w:lvl w:ilvl="7">
      <w:start w:val="1"/>
      <w:numFmt w:val="decimal"/>
      <w:lvlText w:val="%1.%2.%3.%4.%5.%6.%7.%8."/>
      <w:lvlJc w:val="left"/>
      <w:pPr>
        <w:tabs>
          <w:tab w:val="num" w:pos="0"/>
        </w:tabs>
        <w:ind w:left="4603" w:hanging="1800"/>
      </w:pPr>
      <w:rPr/>
    </w:lvl>
    <w:lvl w:ilvl="8">
      <w:start w:val="1"/>
      <w:numFmt w:val="decimal"/>
      <w:lvlText w:val="%1.%2.%3.%4.%5.%6.%7.%8.%9."/>
      <w:lvlJc w:val="left"/>
      <w:pPr>
        <w:tabs>
          <w:tab w:val="num" w:pos="0"/>
        </w:tabs>
        <w:ind w:left="5312" w:hanging="21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 w:numId="5">
    <w:abstractNumId w:val="1"/>
  </w:num>
</w:numbering>
</file>

<file path=word/settings.xml><?xml version="1.0" encoding="utf-8"?>
<w:settings xmlns:w="http://schemas.openxmlformats.org/wordprocessingml/2006/main">
  <w:zoom w:percent="110"/>
  <w:defaultTabStop w:val="708"/>
  <w:autoHyphenation w:val="true"/>
  <w:evenAndOddHeaders/>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Times New Roman"/>
      <w:color w:val="auto"/>
      <w:kern w:val="0"/>
      <w:sz w:val="22"/>
      <w:szCs w:val="22"/>
      <w:lang w:val="ru-RU" w:eastAsia="zh-CN" w:bidi="ar-SA"/>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style>
  <w:style w:type="character" w:styleId="WW8Num4z0">
    <w:name w:val="WW8Num4z0"/>
    <w:qFormat/>
    <w:rPr>
      <w:rFonts w:ascii="Times New Roman" w:hAnsi="Times New Roman" w:cs="Times New Roman"/>
      <w:sz w:val="28"/>
      <w:szCs w:val="28"/>
    </w:rPr>
  </w:style>
  <w:style w:type="character" w:styleId="WW8Num6z0">
    <w:name w:val="WW8Num6z0"/>
    <w:qFormat/>
    <w:rPr>
      <w:rFonts w:ascii="Times New Roman" w:hAnsi="Times New Roman" w:cs="Times New Roman"/>
    </w:rPr>
  </w:style>
  <w:style w:type="character" w:styleId="Style14">
    <w:name w:val="Основной шрифт абзаца"/>
    <w:qFormat/>
    <w:rPr/>
  </w:style>
  <w:style w:type="character" w:styleId="Style15">
    <w:name w:val="Текст выноски Знак"/>
    <w:qFormat/>
    <w:rPr>
      <w:rFonts w:ascii="Tahoma" w:hAnsi="Tahoma" w:cs="Tahoma"/>
      <w:sz w:val="16"/>
      <w:szCs w:val="16"/>
    </w:rPr>
  </w:style>
  <w:style w:type="character" w:styleId="Style16">
    <w:name w:val="Основной текст_"/>
    <w:qFormat/>
    <w:rPr>
      <w:rFonts w:ascii="Times New Roman" w:hAnsi="Times New Roman" w:eastAsia="Times New Roman" w:cs="Times New Roman"/>
      <w:spacing w:val="-8"/>
      <w:shd w:fill="FFFFFF" w:val="clear"/>
    </w:rPr>
  </w:style>
  <w:style w:type="character" w:styleId="FontStyle16">
    <w:name w:val="Font Style16"/>
    <w:qFormat/>
    <w:rPr>
      <w:rFonts w:ascii="Courier New" w:hAnsi="Courier New" w:cs="Courier New"/>
      <w:sz w:val="22"/>
      <w:szCs w:val="22"/>
    </w:rPr>
  </w:style>
  <w:style w:type="character" w:styleId="Style17">
    <w:name w:val="Верхний колонтитул Знак"/>
    <w:basedOn w:val="Style14"/>
    <w:qFormat/>
    <w:rPr/>
  </w:style>
  <w:style w:type="character" w:styleId="Style18">
    <w:name w:val="Нижний колонтитул Знак"/>
    <w:basedOn w:val="Style14"/>
    <w:qFormat/>
    <w:rPr/>
  </w:style>
  <w:style w:type="character" w:styleId="FontStyle15">
    <w:name w:val="Font Style15"/>
    <w:qFormat/>
    <w:rPr>
      <w:rFonts w:ascii="Courier New" w:hAnsi="Courier New" w:cs="Courier New"/>
      <w:b/>
      <w:bCs/>
      <w:sz w:val="22"/>
      <w:szCs w:val="22"/>
    </w:rPr>
  </w:style>
  <w:style w:type="character" w:styleId="FontStyle38">
    <w:name w:val="Font Style38"/>
    <w:qFormat/>
    <w:rPr>
      <w:rFonts w:ascii="Times New Roman" w:hAnsi="Times New Roman" w:cs="Times New Roman"/>
      <w:sz w:val="22"/>
    </w:rPr>
  </w:style>
  <w:style w:type="character" w:styleId="2">
    <w:name w:val="Основной текст + Полужирный2"/>
    <w:qFormat/>
    <w:rPr>
      <w:rFonts w:ascii="Times New Roman" w:hAnsi="Times New Roman" w:cs="Times New Roman"/>
      <w:b/>
      <w:bCs/>
      <w:sz w:val="27"/>
      <w:szCs w:val="27"/>
      <w:shd w:fill="FFFFFF" w:val="clear"/>
    </w:rPr>
  </w:style>
  <w:style w:type="character" w:styleId="Style19">
    <w:name w:val="Интернет-ссылка"/>
    <w:rPr>
      <w:color w:val="0000FF"/>
      <w:u w:val="single"/>
    </w:rPr>
  </w:style>
  <w:style w:type="character" w:styleId="Style20">
    <w:name w:val="Выделение"/>
    <w:qFormat/>
    <w:rPr>
      <w:i/>
      <w:iCs/>
    </w:rPr>
  </w:style>
  <w:style w:type="paragraph" w:styleId="Style2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pPr>
      <w:suppressAutoHyphens w:val="true"/>
      <w:spacing w:lineRule="auto" w:line="240" w:before="0" w:after="120"/>
    </w:pPr>
    <w:rPr>
      <w:rFonts w:ascii="Times New Roman" w:hAnsi="Times New Roman" w:eastAsia="Times New Roman" w:cs="Times New Roman"/>
      <w:sz w:val="24"/>
      <w:szCs w:val="24"/>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lang w:val="zxx" w:eastAsia="zxx" w:bidi="zxx"/>
    </w:rPr>
  </w:style>
  <w:style w:type="paragraph" w:styleId="Style26">
    <w:name w:val="Текст выноски"/>
    <w:basedOn w:val="Normal"/>
    <w:qFormat/>
    <w:pPr>
      <w:spacing w:lineRule="auto" w:line="240" w:before="0" w:after="0"/>
    </w:pPr>
    <w:rPr>
      <w:rFonts w:ascii="Tahoma" w:hAnsi="Tahoma" w:cs="Tahoma"/>
      <w:sz w:val="16"/>
      <w:szCs w:val="16"/>
      <w:lang w:val="ru-RU"/>
    </w:rPr>
  </w:style>
  <w:style w:type="paragraph" w:styleId="Style27">
    <w:name w:val="Без интервала"/>
    <w:qFormat/>
    <w:pPr>
      <w:widowControl/>
      <w:suppressAutoHyphens w:val="true"/>
      <w:bidi w:val="0"/>
      <w:spacing w:before="0" w:after="0"/>
      <w:jc w:val="left"/>
    </w:pPr>
    <w:rPr>
      <w:rFonts w:ascii="Calibri" w:hAnsi="Calibri" w:eastAsia="Times New Roman" w:cs="Times New Roman"/>
      <w:color w:val="auto"/>
      <w:kern w:val="0"/>
      <w:sz w:val="22"/>
      <w:szCs w:val="22"/>
      <w:lang w:val="ru-RU" w:eastAsia="zh-CN" w:bidi="ar-SA"/>
    </w:rPr>
  </w:style>
  <w:style w:type="paragraph" w:styleId="ConsPlusTitle">
    <w:name w:val="ConsPlusTitle"/>
    <w:qFormat/>
    <w:pPr>
      <w:widowControl w:val="false"/>
      <w:suppressAutoHyphens w:val="true"/>
      <w:bidi w:val="0"/>
      <w:spacing w:before="0" w:after="0"/>
      <w:jc w:val="left"/>
    </w:pPr>
    <w:rPr>
      <w:rFonts w:ascii="Arial" w:hAnsi="Arial" w:eastAsia="Calibri" w:cs="Arial"/>
      <w:b/>
      <w:bCs/>
      <w:color w:val="auto"/>
      <w:kern w:val="0"/>
      <w:sz w:val="20"/>
      <w:szCs w:val="20"/>
      <w:lang w:val="ru-RU" w:eastAsia="zh-CN" w:bidi="ar-SA"/>
    </w:rPr>
  </w:style>
  <w:style w:type="paragraph" w:styleId="1">
    <w:name w:val="Основной текст1"/>
    <w:basedOn w:val="Normal"/>
    <w:qFormat/>
    <w:pPr>
      <w:widowControl w:val="false"/>
      <w:shd w:val="clear" w:fill="FFFFFF"/>
      <w:spacing w:lineRule="atLeast" w:line="0" w:before="0" w:after="0"/>
    </w:pPr>
    <w:rPr>
      <w:rFonts w:ascii="Times New Roman" w:hAnsi="Times New Roman" w:eastAsia="Times New Roman" w:cs="Times New Roman"/>
      <w:spacing w:val="-8"/>
      <w:sz w:val="20"/>
      <w:szCs w:val="20"/>
      <w:lang w:val="ru-RU"/>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Style29">
    <w:name w:val="Header"/>
    <w:basedOn w:val="Normal"/>
    <w:pPr>
      <w:spacing w:lineRule="auto" w:line="240" w:before="0" w:after="0"/>
    </w:pPr>
    <w:rPr/>
  </w:style>
  <w:style w:type="paragraph" w:styleId="Style30">
    <w:name w:val="Footer"/>
    <w:basedOn w:val="Normal"/>
    <w:pPr>
      <w:spacing w:lineRule="auto" w:line="240" w:before="0" w:after="0"/>
    </w:pPr>
    <w:rPr/>
  </w:style>
  <w:style w:type="paragraph" w:styleId="Style51">
    <w:name w:val="Style5"/>
    <w:basedOn w:val="Normal"/>
    <w:qFormat/>
    <w:pPr>
      <w:widowControl w:val="false"/>
      <w:spacing w:lineRule="exact" w:line="274" w:before="0" w:after="0"/>
      <w:jc w:val="center"/>
    </w:pPr>
    <w:rPr>
      <w:rFonts w:ascii="Georgia" w:hAnsi="Georgia" w:eastAsia="Times New Roman" w:cs="Times New Roman"/>
      <w:sz w:val="24"/>
      <w:szCs w:val="24"/>
    </w:rPr>
  </w:style>
  <w:style w:type="paragraph" w:styleId="Style61">
    <w:name w:val="Style6"/>
    <w:basedOn w:val="Normal"/>
    <w:qFormat/>
    <w:pPr>
      <w:widowControl w:val="false"/>
      <w:spacing w:lineRule="exact" w:line="274" w:before="0" w:after="0"/>
      <w:ind w:firstLine="682"/>
      <w:jc w:val="both"/>
    </w:pPr>
    <w:rPr>
      <w:rFonts w:ascii="Georgia" w:hAnsi="Georgia" w:eastAsia="Times New Roman" w:cs="Times New Roman"/>
      <w:sz w:val="24"/>
      <w:szCs w:val="24"/>
    </w:rPr>
  </w:style>
  <w:style w:type="paragraph" w:styleId="Style81">
    <w:name w:val="Style8"/>
    <w:basedOn w:val="Normal"/>
    <w:qFormat/>
    <w:pPr>
      <w:widowControl w:val="false"/>
      <w:spacing w:lineRule="exact" w:line="274" w:before="0" w:after="0"/>
      <w:ind w:firstLine="708"/>
      <w:jc w:val="both"/>
    </w:pPr>
    <w:rPr>
      <w:rFonts w:ascii="Georgia" w:hAnsi="Georgia" w:eastAsia="Times New Roman" w:cs="Times New Roman"/>
      <w:sz w:val="24"/>
      <w:szCs w:val="24"/>
    </w:rPr>
  </w:style>
  <w:style w:type="paragraph" w:styleId="Style31">
    <w:name w:val="Абзац списка"/>
    <w:basedOn w:val="Normal"/>
    <w:qFormat/>
    <w:pPr>
      <w:spacing w:before="0" w:after="160"/>
      <w:ind w:left="720" w:hanging="0"/>
      <w:contextualSpacing/>
    </w:pPr>
    <w:rPr/>
  </w:style>
  <w:style w:type="paragraph" w:styleId="ConsPlusNormal">
    <w:name w:val="ConsPlusNormal"/>
    <w:qFormat/>
    <w:pPr>
      <w:widowControl/>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32">
    <w:name w:val="Обычный (Интернет)"/>
    <w:basedOn w:val="Normal"/>
    <w:qFormat/>
    <w:pPr>
      <w:spacing w:lineRule="auto" w:line="240" w:before="280" w:after="280"/>
    </w:pPr>
    <w:rPr>
      <w:rFonts w:ascii="Times New Roman" w:hAnsi="Times New Roman" w:cs="Times New Roman"/>
      <w:sz w:val="24"/>
      <w:szCs w:val="24"/>
    </w:rPr>
  </w:style>
  <w:style w:type="paragraph"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Normal"/>
    <w:qFormat/>
    <w:pPr>
      <w:spacing w:lineRule="auto" w:line="240" w:before="280" w:after="280"/>
    </w:pPr>
    <w:rPr>
      <w:rFonts w:ascii="Tahoma" w:hAnsi="Tahoma" w:eastAsia="Times New Roman" w:cs="Tahoma"/>
      <w:sz w:val="20"/>
      <w:szCs w:val="20"/>
      <w:lang w:val="en-US"/>
    </w:rPr>
  </w:style>
  <w:style w:type="paragraph" w:styleId="ListParagraph">
    <w:name w:val="List Paragraph"/>
    <w:basedOn w:val="Normal"/>
    <w:qFormat/>
    <w:pPr>
      <w:spacing w:lineRule="auto" w:line="240" w:before="0" w:after="0"/>
      <w:ind w:left="720" w:hanging="0"/>
    </w:pPr>
    <w:rPr>
      <w:rFonts w:ascii="Times New Roman" w:hAnsi="Times New Roman" w:cs="Times New Roman"/>
      <w:sz w:val="24"/>
      <w:szCs w:val="24"/>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musorka.stavrsp.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3</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2022-07-05T17:46:00Z</dcterms:created>
  <dc:creator>Лидия Геннадьевна</dc:creator>
  <dc:description/>
  <dc:language>ru-RU</dc:language>
  <cp:lastModifiedBy/>
  <cp:lastPrinted>2022-07-13T09:09:15Z</cp:lastPrinted>
  <dcterms:modified xsi:type="dcterms:W3CDTF">2022-07-13T09:09:38Z</dcterms:modified>
  <cp:revision>6</cp:revision>
  <dc:subject/>
  <dc:title> </dc:title>
</cp:coreProperties>
</file>

<file path=docProps/custom.xml><?xml version="1.0" encoding="utf-8"?>
<Properties xmlns="http://schemas.openxmlformats.org/officeDocument/2006/custom-properties" xmlns:vt="http://schemas.openxmlformats.org/officeDocument/2006/docPropsVTypes"/>
</file>