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042" w:rsidRDefault="0031796B">
      <w:pPr>
        <w:jc w:val="center"/>
        <w:rPr>
          <w:rFonts w:ascii="Times New Roman" w:hAnsi="Times New Roman" w:cs="Times New Roman"/>
        </w:rPr>
      </w:pPr>
      <w:bookmarkStart w:id="0" w:name="_Hlk63255340"/>
      <w:bookmarkEnd w:id="0"/>
      <w:r>
        <w:rPr>
          <w:noProof/>
          <w:lang w:eastAsia="ru-RU"/>
        </w:rPr>
        <w:drawing>
          <wp:inline distT="0" distB="0" distL="0" distR="0">
            <wp:extent cx="1047750" cy="73215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732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      </w:t>
      </w:r>
    </w:p>
    <w:p w:rsidR="006B2042" w:rsidRDefault="0031796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Российская Федерация</w:t>
      </w:r>
    </w:p>
    <w:p w:rsidR="006B2042" w:rsidRDefault="0031796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АДМИНИСТРАЦИЯ </w:t>
      </w:r>
    </w:p>
    <w:p w:rsidR="006B2042" w:rsidRDefault="00867549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СЕЛЬСКОГО ПОСЕЛЕНИЯ МУСОРКА</w:t>
      </w:r>
    </w:p>
    <w:p w:rsidR="006B2042" w:rsidRDefault="0031796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6B2042" w:rsidRDefault="0031796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6B2042" w:rsidRDefault="006B2042">
      <w:pPr>
        <w:jc w:val="center"/>
        <w:rPr>
          <w:rFonts w:ascii="Times New Roman" w:hAnsi="Times New Roman" w:cs="Times New Roman"/>
          <w:b/>
        </w:rPr>
      </w:pPr>
    </w:p>
    <w:p w:rsidR="006B2042" w:rsidRDefault="006B2042">
      <w:pPr>
        <w:rPr>
          <w:rFonts w:ascii="Times New Roman" w:hAnsi="Times New Roman" w:cs="Times New Roman"/>
          <w:b/>
        </w:rPr>
      </w:pPr>
    </w:p>
    <w:p w:rsidR="006B2042" w:rsidRDefault="0031796B">
      <w:pPr>
        <w:rPr>
          <w:rFonts w:ascii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</w:t>
      </w:r>
      <w:r>
        <w:rPr>
          <w:rFonts w:ascii="Times New Roman" w:hAnsi="Times New Roman" w:cs="Times New Roman"/>
          <w:b/>
        </w:rPr>
        <w:t xml:space="preserve">ПОСТАНОВЛЕНИЕ  </w:t>
      </w:r>
    </w:p>
    <w:p w:rsidR="006B2042" w:rsidRDefault="00867549">
      <w:pPr>
        <w:ind w:right="283"/>
        <w:rPr>
          <w:b/>
        </w:rPr>
      </w:pPr>
      <w:r>
        <w:rPr>
          <w:rFonts w:ascii="Times New Roman" w:hAnsi="Times New Roman" w:cs="Times New Roman"/>
          <w:b/>
        </w:rPr>
        <w:t>от   09</w:t>
      </w:r>
      <w:r w:rsidR="0031796B">
        <w:rPr>
          <w:rFonts w:ascii="Times New Roman" w:hAnsi="Times New Roman" w:cs="Times New Roman"/>
          <w:b/>
        </w:rPr>
        <w:t>.12.2022 г.</w:t>
      </w:r>
      <w:r w:rsidR="0031796B">
        <w:rPr>
          <w:rFonts w:ascii="Times New Roman" w:hAnsi="Times New Roman" w:cs="Times New Roman"/>
          <w:b/>
        </w:rPr>
        <w:tab/>
      </w:r>
      <w:r w:rsidR="0031796B">
        <w:rPr>
          <w:rFonts w:ascii="Times New Roman" w:hAnsi="Times New Roman" w:cs="Times New Roman"/>
          <w:b/>
        </w:rPr>
        <w:tab/>
      </w:r>
      <w:r w:rsidR="0031796B">
        <w:rPr>
          <w:rFonts w:ascii="Times New Roman" w:hAnsi="Times New Roman" w:cs="Times New Roman"/>
          <w:b/>
        </w:rPr>
        <w:t xml:space="preserve">                                                                                     № 68                                        </w:t>
      </w:r>
      <w:r w:rsidR="0031796B">
        <w:rPr>
          <w:rFonts w:ascii="Times New Roman" w:hAnsi="Times New Roman" w:cs="Times New Roman"/>
          <w:b/>
          <w:u w:val="single"/>
        </w:rPr>
        <w:t xml:space="preserve">  </w:t>
      </w:r>
    </w:p>
    <w:p w:rsidR="006B2042" w:rsidRDefault="006B2042">
      <w:pPr>
        <w:contextualSpacing/>
        <w:rPr>
          <w:rFonts w:ascii="Times New Roman" w:hAnsi="Times New Roman" w:cs="Times New Roman"/>
          <w:b/>
        </w:rPr>
      </w:pPr>
    </w:p>
    <w:p w:rsidR="006B2042" w:rsidRDefault="006B2042">
      <w:pPr>
        <w:rPr>
          <w:rFonts w:ascii="Times New Roman" w:hAnsi="Times New Roman" w:cs="Times New Roman"/>
        </w:rPr>
      </w:pPr>
    </w:p>
    <w:p w:rsidR="006B2042" w:rsidRDefault="0031796B">
      <w:pPr>
        <w:rPr>
          <w:rStyle w:val="a8"/>
          <w:rFonts w:ascii="Times New Roman" w:hAnsi="Times New Roman" w:cs="Times New Roman"/>
        </w:rPr>
      </w:pPr>
      <w:bookmarkStart w:id="1" w:name="_Hlk632553401"/>
      <w:bookmarkEnd w:id="1"/>
      <w:r>
        <w:rPr>
          <w:rStyle w:val="a8"/>
          <w:rFonts w:ascii="Times New Roman" w:hAnsi="Times New Roman" w:cs="Times New Roman"/>
        </w:rPr>
        <w:t>Об утверждении Плана проведения эвакуационных</w:t>
      </w:r>
      <w:r>
        <w:rPr>
          <w:rFonts w:ascii="Times New Roman" w:hAnsi="Times New Roman" w:cs="Times New Roman"/>
        </w:rPr>
        <w:t xml:space="preserve"> </w:t>
      </w:r>
      <w:r>
        <w:rPr>
          <w:rStyle w:val="a8"/>
          <w:rFonts w:ascii="Times New Roman" w:hAnsi="Times New Roman" w:cs="Times New Roman"/>
        </w:rPr>
        <w:t>мероприятий при возникновении чрезвычайных</w:t>
      </w:r>
      <w:r>
        <w:rPr>
          <w:rFonts w:ascii="Times New Roman" w:hAnsi="Times New Roman" w:cs="Times New Roman"/>
        </w:rPr>
        <w:t xml:space="preserve"> </w:t>
      </w:r>
      <w:r>
        <w:rPr>
          <w:rStyle w:val="a8"/>
          <w:rFonts w:ascii="Times New Roman" w:hAnsi="Times New Roman" w:cs="Times New Roman"/>
        </w:rPr>
        <w:t>ситуаций природного и техногенног</w:t>
      </w:r>
      <w:r>
        <w:rPr>
          <w:rStyle w:val="a8"/>
          <w:rFonts w:ascii="Times New Roman" w:hAnsi="Times New Roman" w:cs="Times New Roman"/>
        </w:rPr>
        <w:t>о характера на</w:t>
      </w:r>
      <w:r>
        <w:rPr>
          <w:rFonts w:ascii="Times New Roman" w:hAnsi="Times New Roman" w:cs="Times New Roman"/>
        </w:rPr>
        <w:br/>
      </w:r>
      <w:r>
        <w:rPr>
          <w:rStyle w:val="a8"/>
          <w:rFonts w:ascii="Times New Roman" w:hAnsi="Times New Roman" w:cs="Times New Roman"/>
        </w:rPr>
        <w:t>территории сельского</w:t>
      </w:r>
      <w:r>
        <w:rPr>
          <w:rFonts w:ascii="Times New Roman" w:hAnsi="Times New Roman" w:cs="Times New Roman"/>
        </w:rPr>
        <w:t xml:space="preserve"> </w:t>
      </w:r>
      <w:r>
        <w:rPr>
          <w:rStyle w:val="a8"/>
          <w:rFonts w:ascii="Times New Roman" w:hAnsi="Times New Roman" w:cs="Times New Roman"/>
        </w:rPr>
        <w:t>поселения Мусорка муниципального района Ставропольский Самарской области</w:t>
      </w:r>
    </w:p>
    <w:p w:rsidR="006B2042" w:rsidRDefault="006B2042">
      <w:pPr>
        <w:pStyle w:val="af2"/>
        <w:shd w:val="clear" w:color="auto" w:fill="FFFFFF"/>
        <w:spacing w:before="0" w:after="0"/>
        <w:contextualSpacing/>
        <w:jc w:val="center"/>
        <w:rPr>
          <w:rStyle w:val="a8"/>
        </w:rPr>
      </w:pP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</w:pPr>
      <w:r>
        <w:t xml:space="preserve">        В соответствии с Федеральным законом от 12 февраля 1998 г. № 28-ФЗ «О гражда</w:t>
      </w:r>
      <w:r>
        <w:t>н</w:t>
      </w:r>
      <w:r>
        <w:t>ской обороне», Федеральным законом от 06 октября 2003 г. № 13</w:t>
      </w:r>
      <w:r>
        <w:t>1-ФЗ «Об общих при</w:t>
      </w:r>
      <w:r>
        <w:t>н</w:t>
      </w:r>
      <w:r>
        <w:t>ципах организации местного самоуправления в Российской Федерации»</w:t>
      </w:r>
      <w:r>
        <w:br/>
        <w:t xml:space="preserve">                                                             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</w:pPr>
      <w:r>
        <w:t xml:space="preserve">                                                            ПОСТАНОВЛЯЮ: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  <w:rPr>
          <w:rStyle w:val="a8"/>
          <w:b w:val="0"/>
        </w:rPr>
      </w:pPr>
      <w:r>
        <w:br/>
        <w:t xml:space="preserve">   1. Утвердить План проведения эва</w:t>
      </w:r>
      <w:r>
        <w:t>куационных мероприятий при возникновении чрезв</w:t>
      </w:r>
      <w:r>
        <w:t>ы</w:t>
      </w:r>
      <w:r>
        <w:t xml:space="preserve">чайных ситуаций природного и техногенного характера на территории </w:t>
      </w: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>посел</w:t>
      </w:r>
      <w:r>
        <w:rPr>
          <w:rStyle w:val="a8"/>
          <w:b w:val="0"/>
        </w:rPr>
        <w:t>е</w:t>
      </w:r>
      <w:r>
        <w:rPr>
          <w:rStyle w:val="a8"/>
          <w:b w:val="0"/>
        </w:rPr>
        <w:t>ния Мусорка муниципального района Ставропольский Самарской области согласно пр</w:t>
      </w:r>
      <w:r>
        <w:rPr>
          <w:rStyle w:val="a8"/>
          <w:b w:val="0"/>
        </w:rPr>
        <w:t>и</w:t>
      </w:r>
      <w:r>
        <w:rPr>
          <w:rStyle w:val="a8"/>
          <w:b w:val="0"/>
        </w:rPr>
        <w:t>ложения.</w:t>
      </w:r>
    </w:p>
    <w:p w:rsidR="006B2042" w:rsidRDefault="006B2042">
      <w:pPr>
        <w:pStyle w:val="af2"/>
        <w:shd w:val="clear" w:color="auto" w:fill="FFFFFF"/>
        <w:spacing w:before="0" w:after="157"/>
        <w:rPr>
          <w:rStyle w:val="a8"/>
          <w:b w:val="0"/>
        </w:rPr>
      </w:pPr>
    </w:p>
    <w:p w:rsidR="006B2042" w:rsidRDefault="0031796B">
      <w:pPr>
        <w:pStyle w:val="af2"/>
        <w:shd w:val="clear" w:color="auto" w:fill="FFFFFF"/>
        <w:spacing w:before="0" w:after="0"/>
      </w:pPr>
      <w:r>
        <w:t xml:space="preserve">    2. Настоящее постановление подлежи</w:t>
      </w:r>
      <w:r>
        <w:t>т официальному опубликованию в газете «Вес</w:t>
      </w:r>
      <w:r>
        <w:t>т</w:t>
      </w:r>
      <w:r>
        <w:t>ник сельского поселения Мусорка» и на официальном сайте администрации сельского п</w:t>
      </w:r>
      <w:r>
        <w:t>о</w:t>
      </w:r>
      <w:r>
        <w:t xml:space="preserve">селения Мусорка в сети Интернет  </w:t>
      </w:r>
      <w:hyperlink r:id="rId7">
        <w:r>
          <w:rPr>
            <w:color w:val="000000"/>
            <w:lang w:val="en-US"/>
          </w:rPr>
          <w:t>http</w:t>
        </w:r>
        <w:r w:rsidRPr="00867549">
          <w:rPr>
            <w:color w:val="000000"/>
          </w:rPr>
          <w:t>://</w:t>
        </w:r>
        <w:r>
          <w:rPr>
            <w:color w:val="000000"/>
            <w:lang w:val="en-US"/>
          </w:rPr>
          <w:t>www</w:t>
        </w:r>
        <w:r w:rsidRPr="00867549">
          <w:rPr>
            <w:color w:val="000000"/>
          </w:rPr>
          <w:t>.</w:t>
        </w:r>
        <w:r>
          <w:rPr>
            <w:color w:val="000000"/>
            <w:lang w:val="en-US"/>
          </w:rPr>
          <w:t>musorka</w:t>
        </w:r>
        <w:r w:rsidRPr="00867549">
          <w:rPr>
            <w:color w:val="000000"/>
          </w:rPr>
          <w:t>.</w:t>
        </w:r>
        <w:r>
          <w:rPr>
            <w:color w:val="000000"/>
            <w:lang w:val="en-US"/>
          </w:rPr>
          <w:t>stavrsp</w:t>
        </w:r>
        <w:r w:rsidRPr="00867549">
          <w:rPr>
            <w:color w:val="000000"/>
          </w:rPr>
          <w:t>.</w:t>
        </w:r>
        <w:r>
          <w:rPr>
            <w:color w:val="000000"/>
            <w:lang w:val="en-US"/>
          </w:rPr>
          <w:t>ru</w:t>
        </w:r>
      </w:hyperlink>
      <w:r>
        <w:t>.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 xml:space="preserve">   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 xml:space="preserve">     3. </w:t>
      </w:r>
      <w:r>
        <w:t>Контроль за выполнением настоящего постановления оставляю за собой.</w:t>
      </w: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</w:pP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</w:pP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</w:pPr>
      <w:r>
        <w:t xml:space="preserve">И.о. Главы 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  <w:rPr>
          <w:rStyle w:val="a8"/>
          <w:b w:val="0"/>
        </w:rPr>
      </w:pP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>поселения</w:t>
      </w:r>
      <w:r>
        <w:rPr>
          <w:rStyle w:val="a8"/>
          <w:b w:val="0"/>
        </w:rPr>
        <w:t xml:space="preserve"> </w:t>
      </w:r>
      <w:r w:rsidRPr="00867549">
        <w:rPr>
          <w:rStyle w:val="a8"/>
          <w:b w:val="0"/>
        </w:rPr>
        <w:t>М</w:t>
      </w:r>
      <w:r>
        <w:rPr>
          <w:rStyle w:val="a8"/>
          <w:b w:val="0"/>
        </w:rPr>
        <w:t>усорка</w:t>
      </w:r>
      <w:r w:rsidRPr="00867549">
        <w:rPr>
          <w:rStyle w:val="a8"/>
          <w:b w:val="0"/>
        </w:rPr>
        <w:t xml:space="preserve">                                </w:t>
      </w:r>
      <w:r w:rsidR="00867549">
        <w:rPr>
          <w:rStyle w:val="a8"/>
          <w:b w:val="0"/>
        </w:rPr>
        <w:t xml:space="preserve">                              М.И. Штапаков</w:t>
      </w: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  <w:rPr>
          <w:rStyle w:val="a8"/>
          <w:b w:val="0"/>
        </w:rPr>
      </w:pP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  <w:rPr>
          <w:rStyle w:val="a8"/>
          <w:b w:val="0"/>
        </w:rPr>
      </w:pP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  <w:rPr>
          <w:rStyle w:val="a8"/>
          <w:b w:val="0"/>
        </w:rPr>
      </w:pP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  <w:rPr>
          <w:rStyle w:val="a8"/>
          <w:b w:val="0"/>
          <w:color w:val="483B3F"/>
        </w:rPr>
      </w:pP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  <w:rPr>
          <w:rStyle w:val="a8"/>
          <w:b w:val="0"/>
          <w:color w:val="483B3F"/>
        </w:rPr>
      </w:pP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  <w:rPr>
          <w:rStyle w:val="a8"/>
          <w:b w:val="0"/>
          <w:color w:val="483B3F"/>
        </w:rPr>
      </w:pPr>
    </w:p>
    <w:p w:rsidR="006B2042" w:rsidRDefault="006B2042">
      <w:pPr>
        <w:pStyle w:val="af2"/>
        <w:shd w:val="clear" w:color="auto" w:fill="FFFFFF"/>
        <w:spacing w:before="0" w:after="157"/>
        <w:rPr>
          <w:rStyle w:val="a8"/>
          <w:b w:val="0"/>
          <w:color w:val="483B3F"/>
        </w:rPr>
      </w:pPr>
    </w:p>
    <w:p w:rsidR="006B2042" w:rsidRDefault="006B2042">
      <w:pPr>
        <w:pStyle w:val="af2"/>
        <w:shd w:val="clear" w:color="auto" w:fill="FFFFFF"/>
        <w:spacing w:before="0" w:after="157"/>
        <w:rPr>
          <w:color w:val="483B3F"/>
        </w:rPr>
      </w:pPr>
    </w:p>
    <w:p w:rsidR="006B2042" w:rsidRDefault="0031796B">
      <w:pPr>
        <w:pStyle w:val="af2"/>
        <w:shd w:val="clear" w:color="auto" w:fill="FFFFFF"/>
        <w:spacing w:before="0" w:after="0"/>
        <w:contextualSpacing/>
        <w:jc w:val="right"/>
        <w:rPr>
          <w:rStyle w:val="a8"/>
          <w:b w:val="0"/>
        </w:rPr>
      </w:pPr>
      <w:r>
        <w:lastRenderedPageBreak/>
        <w:t>Приложение № 1</w:t>
      </w:r>
      <w:r>
        <w:br/>
        <w:t>к постановлению главы</w:t>
      </w:r>
      <w:r>
        <w:br/>
      </w: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>поселения Мусорка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right"/>
        <w:rPr>
          <w:rStyle w:val="a8"/>
          <w:b w:val="0"/>
        </w:rPr>
      </w:pPr>
      <w:r>
        <w:rPr>
          <w:rStyle w:val="a8"/>
          <w:b w:val="0"/>
        </w:rPr>
        <w:t>м</w:t>
      </w:r>
      <w:r>
        <w:rPr>
          <w:rStyle w:val="a8"/>
          <w:b w:val="0"/>
        </w:rPr>
        <w:t xml:space="preserve">униципального района Ставропольский 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right"/>
        <w:rPr>
          <w:bCs/>
        </w:rPr>
      </w:pPr>
      <w:r>
        <w:rPr>
          <w:rStyle w:val="a8"/>
          <w:b w:val="0"/>
        </w:rPr>
        <w:t>Самарской области</w:t>
      </w:r>
      <w:r>
        <w:br/>
      </w:r>
      <w:r>
        <w:t>от  07.12.2022 г. № 68</w:t>
      </w: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  <w:rPr>
          <w:rStyle w:val="a8"/>
          <w:color w:val="483B3F"/>
        </w:rPr>
      </w:pP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</w:pPr>
      <w:r>
        <w:rPr>
          <w:rStyle w:val="a8"/>
          <w:color w:val="483B3F"/>
        </w:rPr>
        <w:t xml:space="preserve">                                                                        План                                                                  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</w:pPr>
      <w:r>
        <w:rPr>
          <w:rStyle w:val="a8"/>
          <w:color w:val="483B3F"/>
        </w:rPr>
        <w:t>проведения эвакуационных мероприят</w:t>
      </w:r>
      <w:r>
        <w:rPr>
          <w:rStyle w:val="a8"/>
          <w:color w:val="483B3F"/>
        </w:rPr>
        <w:t xml:space="preserve">ий при возникновении чрезвычайных 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</w:pPr>
      <w:r>
        <w:rPr>
          <w:rStyle w:val="a8"/>
          <w:color w:val="483B3F"/>
        </w:rPr>
        <w:t>ситуаций природного и техногенного характера на территории сельского</w:t>
      </w:r>
      <w:r>
        <w:rPr>
          <w:color w:val="483B3F"/>
        </w:rPr>
        <w:t xml:space="preserve"> </w:t>
      </w:r>
      <w:r>
        <w:rPr>
          <w:rStyle w:val="a8"/>
          <w:color w:val="483B3F"/>
        </w:rPr>
        <w:t>поселения Мусорка муниципального района Ставропольский Самарской области</w:t>
      </w:r>
    </w:p>
    <w:p w:rsidR="006B2042" w:rsidRDefault="006B2042">
      <w:pPr>
        <w:pStyle w:val="af2"/>
        <w:shd w:val="clear" w:color="auto" w:fill="FFFFFF"/>
        <w:spacing w:before="0" w:after="157"/>
        <w:jc w:val="center"/>
        <w:rPr>
          <w:rStyle w:val="a8"/>
          <w:color w:val="483B3F"/>
        </w:rPr>
      </w:pPr>
    </w:p>
    <w:p w:rsidR="006B2042" w:rsidRDefault="0031796B">
      <w:pPr>
        <w:pStyle w:val="af2"/>
        <w:shd w:val="clear" w:color="auto" w:fill="FFFFFF"/>
        <w:spacing w:before="0" w:after="0"/>
        <w:contextualSpacing/>
      </w:pPr>
      <w:r>
        <w:t>1. ОБЩИЕ ПОЛОЖЕНИЯ</w:t>
      </w:r>
      <w:r>
        <w:br/>
      </w:r>
      <w:r>
        <w:br/>
        <w:t xml:space="preserve">Особенностью проведения эвакуации определяется характером </w:t>
      </w:r>
      <w:r>
        <w:t>источника, пространс</w:t>
      </w:r>
      <w:r>
        <w:t>т</w:t>
      </w:r>
      <w:r>
        <w:t>венно-временными характеристиками воздействия поражающих факторов источника ЧС численностью и охватом вывозимого (выводимого) населения, временем и срочностью проведения эвакомероприятий.</w:t>
      </w:r>
      <w:r>
        <w:br/>
        <w:t>В зависимости от охвата эвакуационными мероприя</w:t>
      </w:r>
      <w:r>
        <w:t>тиями населения, оказавшегося в зоне ЧС можно выделить следующие варианты их проведения:</w:t>
      </w:r>
      <w:r>
        <w:br/>
        <w:t>- общая эвакуация</w:t>
      </w:r>
      <w:r>
        <w:br/>
        <w:t>- частичная эвакуация.</w:t>
      </w:r>
      <w:r>
        <w:br/>
        <w:t>Под общей эвакуацией подразумевается вывоз (вывод) всех категорий населения из зоны ЧС.</w:t>
      </w:r>
      <w:r>
        <w:br/>
        <w:t>Под частичной эвакуацией подразумевает</w:t>
      </w:r>
      <w:r>
        <w:t>ся вывоз (вывод) из зоны ЧС нетрудоспособного населения, детей дошкольного возраста, учащихся школ. Основанием для принятия реш</w:t>
      </w:r>
      <w:r>
        <w:t>е</w:t>
      </w:r>
      <w:r>
        <w:t>ния на проведение эвакуации является наличие угрозы жизни и здоровью людей, оцен</w:t>
      </w:r>
      <w:r>
        <w:t>и</w:t>
      </w:r>
      <w:r>
        <w:t>ваемой по заранее установленным для каждого вид</w:t>
      </w:r>
      <w:r>
        <w:t>а опасности критериям.</w:t>
      </w:r>
      <w:r>
        <w:br/>
        <w:t xml:space="preserve">При возникновении либо прогнозировании возникновения ЧС на территории </w:t>
      </w: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 xml:space="preserve">поселения Мусорка муниципального района Ставропольский Самарской области </w:t>
      </w:r>
      <w:r>
        <w:t xml:space="preserve">– право принятия решения на проведение эвакуации населения принадлежит Главе </w:t>
      </w:r>
      <w:r>
        <w:rPr>
          <w:rStyle w:val="a8"/>
          <w:b w:val="0"/>
        </w:rPr>
        <w:t>сел</w:t>
      </w:r>
      <w:r>
        <w:rPr>
          <w:rStyle w:val="a8"/>
          <w:b w:val="0"/>
        </w:rPr>
        <w:t>ьского</w:t>
      </w:r>
      <w:r>
        <w:rPr>
          <w:b/>
        </w:rPr>
        <w:t xml:space="preserve"> </w:t>
      </w:r>
      <w:r>
        <w:rPr>
          <w:rStyle w:val="a8"/>
          <w:b w:val="0"/>
        </w:rPr>
        <w:t>п</w:t>
      </w:r>
      <w:r>
        <w:rPr>
          <w:rStyle w:val="a8"/>
          <w:b w:val="0"/>
        </w:rPr>
        <w:t>о</w:t>
      </w:r>
      <w:r>
        <w:rPr>
          <w:rStyle w:val="a8"/>
          <w:b w:val="0"/>
        </w:rPr>
        <w:t>селения Мусорка муниципального района Ставропольский Самарской области</w:t>
      </w:r>
      <w:r>
        <w:t>.</w:t>
      </w:r>
    </w:p>
    <w:p w:rsidR="006B2042" w:rsidRDefault="006B2042">
      <w:pPr>
        <w:pStyle w:val="af2"/>
        <w:shd w:val="clear" w:color="auto" w:fill="FFFFFF"/>
        <w:spacing w:before="0" w:after="0"/>
        <w:contextualSpacing/>
        <w:rPr>
          <w:bCs/>
        </w:rPr>
      </w:pPr>
    </w:p>
    <w:p w:rsidR="006B2042" w:rsidRDefault="0031796B">
      <w:pPr>
        <w:pStyle w:val="af2"/>
        <w:shd w:val="clear" w:color="auto" w:fill="FFFFFF"/>
        <w:spacing w:before="0" w:after="157"/>
      </w:pPr>
      <w:r>
        <w:t>2. ПРИВЕДЕНИЕ ЭВАКУАЦИОННОЙ КОМИССИИ В ГОТОВНОСТЬ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</w:pPr>
      <w:r>
        <w:t xml:space="preserve">Эвакуационная комиссия приводится в готовность по решению Главы </w:t>
      </w: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>посел</w:t>
      </w:r>
      <w:r>
        <w:rPr>
          <w:rStyle w:val="a8"/>
          <w:b w:val="0"/>
        </w:rPr>
        <w:t>е</w:t>
      </w:r>
      <w:r>
        <w:rPr>
          <w:rStyle w:val="a8"/>
          <w:b w:val="0"/>
        </w:rPr>
        <w:t>ния Мусорка муниципального района Ставрополь</w:t>
      </w:r>
      <w:r>
        <w:rPr>
          <w:rStyle w:val="a8"/>
          <w:b w:val="0"/>
        </w:rPr>
        <w:t>ский Самарской области</w:t>
      </w:r>
      <w:r>
        <w:t>.</w:t>
      </w:r>
      <w:r>
        <w:br/>
      </w:r>
      <w:r>
        <w:br/>
        <w:t xml:space="preserve">1. Организация оповещения эвакуационной комиссии </w:t>
      </w: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>поселения Мусорка м</w:t>
      </w:r>
      <w:r>
        <w:rPr>
          <w:rStyle w:val="a8"/>
          <w:b w:val="0"/>
        </w:rPr>
        <w:t>у</w:t>
      </w:r>
      <w:r>
        <w:rPr>
          <w:rStyle w:val="a8"/>
          <w:b w:val="0"/>
        </w:rPr>
        <w:t>ниципального района Ставропольский Самарской области</w:t>
      </w:r>
      <w:r>
        <w:t xml:space="preserve"> в рабочее время.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</w:pPr>
      <w:r>
        <w:br/>
        <w:t xml:space="preserve">Оповещение членов эвакуационной комиссии </w:t>
      </w: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>поселения Мусорка</w:t>
      </w:r>
      <w:r>
        <w:rPr>
          <w:rStyle w:val="a8"/>
          <w:b w:val="0"/>
        </w:rPr>
        <w:t xml:space="preserve"> муниципал</w:t>
      </w:r>
      <w:r>
        <w:rPr>
          <w:rStyle w:val="a8"/>
          <w:b w:val="0"/>
        </w:rPr>
        <w:t>ь</w:t>
      </w:r>
      <w:r>
        <w:rPr>
          <w:rStyle w:val="a8"/>
          <w:b w:val="0"/>
        </w:rPr>
        <w:t>ного района Ставропольский Самарской области</w:t>
      </w:r>
      <w:r>
        <w:t xml:space="preserve"> осуществляется в соответствии со сх</w:t>
      </w:r>
      <w:r>
        <w:t>е</w:t>
      </w:r>
      <w:r>
        <w:t xml:space="preserve">мой организации оповещения эвакуационной комиссии, утвержденной Главой </w:t>
      </w: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>поселения Мусорка муниципального района Ставропольский Самарской области</w:t>
      </w:r>
      <w:r>
        <w:t>.</w:t>
      </w: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  <w:rPr>
          <w:bCs/>
        </w:rPr>
      </w:pP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  <w:rPr>
          <w:bCs/>
        </w:rPr>
      </w:pPr>
      <w:r>
        <w:t>2. Орган</w:t>
      </w:r>
      <w:r>
        <w:t xml:space="preserve">изация оповещения эвакуационной комиссии </w:t>
      </w: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>поселения Мусорка м</w:t>
      </w:r>
      <w:r>
        <w:rPr>
          <w:rStyle w:val="a8"/>
          <w:b w:val="0"/>
        </w:rPr>
        <w:t>у</w:t>
      </w:r>
      <w:r>
        <w:rPr>
          <w:rStyle w:val="a8"/>
          <w:b w:val="0"/>
        </w:rPr>
        <w:t>ниципального района Ставропольский Самарской области</w:t>
      </w:r>
      <w:r>
        <w:t xml:space="preserve"> во внерабочее время.</w:t>
      </w:r>
    </w:p>
    <w:p w:rsidR="006B2042" w:rsidRDefault="0031796B">
      <w:pPr>
        <w:pStyle w:val="af2"/>
        <w:shd w:val="clear" w:color="auto" w:fill="FFFFFF"/>
        <w:spacing w:before="0" w:after="0"/>
        <w:contextualSpacing/>
        <w:jc w:val="both"/>
      </w:pPr>
      <w:r>
        <w:br/>
        <w:t>В случае неисправности телефонной (радио) связи либо выхода из строя «Стойки» опов</w:t>
      </w:r>
      <w:r>
        <w:t>е</w:t>
      </w:r>
      <w:r>
        <w:t xml:space="preserve">щение членов эвакуационной </w:t>
      </w:r>
      <w:r>
        <w:t xml:space="preserve">комиссии </w:t>
      </w:r>
      <w:r>
        <w:rPr>
          <w:rStyle w:val="a8"/>
          <w:b w:val="0"/>
        </w:rPr>
        <w:t>сельского</w:t>
      </w:r>
      <w:r>
        <w:rPr>
          <w:b/>
        </w:rPr>
        <w:t xml:space="preserve"> </w:t>
      </w:r>
      <w:r>
        <w:rPr>
          <w:rStyle w:val="a8"/>
          <w:b w:val="0"/>
        </w:rPr>
        <w:t xml:space="preserve">поселения Мусорка муниципального района Ставропольский Самарской области </w:t>
      </w:r>
      <w:r>
        <w:t>осуществляется в соответствии со схемой о</w:t>
      </w:r>
      <w:r>
        <w:t>р</w:t>
      </w:r>
      <w:r>
        <w:lastRenderedPageBreak/>
        <w:t>ганизации оповещения эвакуационной комиссии. Оповещение проводится посредством посыльных.</w:t>
      </w:r>
    </w:p>
    <w:p w:rsidR="006B2042" w:rsidRDefault="006B2042">
      <w:pPr>
        <w:pStyle w:val="af2"/>
        <w:shd w:val="clear" w:color="auto" w:fill="FFFFFF"/>
        <w:spacing w:before="0" w:after="0"/>
        <w:contextualSpacing/>
        <w:jc w:val="both"/>
        <w:rPr>
          <w:bCs/>
        </w:rPr>
      </w:pPr>
    </w:p>
    <w:p w:rsidR="006B2042" w:rsidRDefault="0031796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ПОРЯДОК ОПОВЕЩЕНИЯ НАСЕЛЕНИЯ</w:t>
      </w:r>
      <w:r>
        <w:rPr>
          <w:rFonts w:ascii="Times New Roman" w:hAnsi="Times New Roman" w:cs="Times New Roman"/>
        </w:rPr>
        <w:t xml:space="preserve"> О НАЧАЛЕ ЭВАКУАЦИИ</w:t>
      </w:r>
    </w:p>
    <w:p w:rsidR="006B2042" w:rsidRDefault="0031796B">
      <w:p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 xml:space="preserve">При угрозе возникновения крупных производственных аварий, катастроф или стихийных бедствий на территории </w:t>
      </w:r>
      <w:r>
        <w:rPr>
          <w:rStyle w:val="a8"/>
          <w:rFonts w:ascii="Times New Roman" w:hAnsi="Times New Roman" w:cs="Times New Roman"/>
          <w:b w:val="0"/>
          <w:color w:val="483B3F"/>
        </w:rPr>
        <w:t>сельского</w:t>
      </w:r>
      <w:r>
        <w:rPr>
          <w:rFonts w:ascii="Times New Roman" w:hAnsi="Times New Roman" w:cs="Times New Roman"/>
          <w:b/>
        </w:rPr>
        <w:t xml:space="preserve"> </w:t>
      </w:r>
      <w:r>
        <w:rPr>
          <w:rStyle w:val="a8"/>
          <w:rFonts w:ascii="Times New Roman" w:hAnsi="Times New Roman" w:cs="Times New Roman"/>
          <w:b w:val="0"/>
          <w:color w:val="483B3F"/>
        </w:rPr>
        <w:t xml:space="preserve">поселения Мусорка муниципального района Ставропольский Самарской области </w:t>
      </w:r>
      <w:r>
        <w:rPr>
          <w:rFonts w:ascii="Times New Roman" w:hAnsi="Times New Roman" w:cs="Times New Roman"/>
        </w:rPr>
        <w:t>доклад поступает по линии оперативных дежурных и</w:t>
      </w:r>
      <w:r>
        <w:rPr>
          <w:rFonts w:ascii="Times New Roman" w:hAnsi="Times New Roman" w:cs="Times New Roman"/>
        </w:rPr>
        <w:t xml:space="preserve"> дежурно-диспетчерских служб в соответствии с утвержденным Порядком сбора и обмена информации на территории </w:t>
      </w:r>
      <w:r>
        <w:rPr>
          <w:rStyle w:val="a8"/>
          <w:rFonts w:ascii="Times New Roman" w:hAnsi="Times New Roman" w:cs="Times New Roman"/>
          <w:b w:val="0"/>
          <w:color w:val="483B3F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в области защиты населения и территорий от ЧС природного и техногенного характера.</w:t>
      </w:r>
      <w:r>
        <w:rPr>
          <w:rFonts w:ascii="Times New Roman" w:hAnsi="Times New Roman" w:cs="Times New Roman"/>
        </w:rPr>
        <w:br/>
        <w:t>1. Оповеще</w:t>
      </w:r>
      <w:r>
        <w:rPr>
          <w:rFonts w:ascii="Times New Roman" w:hAnsi="Times New Roman" w:cs="Times New Roman"/>
        </w:rPr>
        <w:t>ние рабочих и служащих потенциально опасного объекта и населения, расположенного в непосредственной близости к объекту, об угрозе или возникновении аварии производится громкоговорителями.</w:t>
      </w:r>
      <w:r>
        <w:rPr>
          <w:rFonts w:ascii="Times New Roman" w:hAnsi="Times New Roman" w:cs="Times New Roman"/>
        </w:rPr>
        <w:br/>
        <w:t>2. Оповещение населения об угрозе аварии либо стихийном бедствии осу</w:t>
      </w:r>
      <w:r>
        <w:rPr>
          <w:rFonts w:ascii="Times New Roman" w:hAnsi="Times New Roman" w:cs="Times New Roman"/>
        </w:rPr>
        <w:t xml:space="preserve">ществляется только по указанию Главы </w:t>
      </w:r>
      <w:r>
        <w:rPr>
          <w:rStyle w:val="a8"/>
          <w:rFonts w:ascii="Times New Roman" w:hAnsi="Times New Roman" w:cs="Times New Roman"/>
          <w:b w:val="0"/>
          <w:color w:val="483B3F"/>
        </w:rPr>
        <w:t>сельского</w:t>
      </w:r>
      <w:r>
        <w:rPr>
          <w:rFonts w:ascii="Times New Roman" w:hAnsi="Times New Roman" w:cs="Times New Roman"/>
          <w:b/>
        </w:rPr>
        <w:t xml:space="preserve"> </w:t>
      </w:r>
      <w:r>
        <w:rPr>
          <w:rStyle w:val="a8"/>
          <w:rFonts w:ascii="Times New Roman" w:hAnsi="Times New Roman" w:cs="Times New Roman"/>
          <w:b w:val="0"/>
          <w:color w:val="483B3F"/>
        </w:rPr>
        <w:t>поселения Мусорка муниципального района Ставропольский Самарской области</w:t>
      </w:r>
      <w:r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br/>
        <w:t>3. Эвакуация населения организуется и осуществляется непосредственно из мест нахождения населения на момент объявления эвакуации.</w:t>
      </w:r>
      <w:r>
        <w:rPr>
          <w:rFonts w:ascii="Times New Roman" w:hAnsi="Times New Roman" w:cs="Times New Roman"/>
        </w:rPr>
        <w:br/>
        <w:t>4. Пл</w:t>
      </w:r>
      <w:r>
        <w:rPr>
          <w:rFonts w:ascii="Times New Roman" w:hAnsi="Times New Roman" w:cs="Times New Roman"/>
        </w:rPr>
        <w:t xml:space="preserve">анирование, обеспечение, проведение эвакуации населения и его размещения в загородной зоне возлагается на Главу </w:t>
      </w:r>
      <w:r>
        <w:rPr>
          <w:rStyle w:val="a8"/>
          <w:rFonts w:ascii="Times New Roman" w:hAnsi="Times New Roman" w:cs="Times New Roman"/>
          <w:b w:val="0"/>
          <w:color w:val="483B3F"/>
        </w:rPr>
        <w:t>сельского</w:t>
      </w:r>
      <w:r>
        <w:rPr>
          <w:rFonts w:ascii="Times New Roman" w:hAnsi="Times New Roman" w:cs="Times New Roman"/>
          <w:b/>
        </w:rPr>
        <w:t xml:space="preserve"> </w:t>
      </w:r>
      <w:r>
        <w:rPr>
          <w:rStyle w:val="a8"/>
          <w:rFonts w:ascii="Times New Roman" w:hAnsi="Times New Roman" w:cs="Times New Roman"/>
          <w:b w:val="0"/>
          <w:color w:val="483B3F"/>
        </w:rPr>
        <w:t>поселения Мусорка муниципального района Ставропольский Самарской области</w:t>
      </w:r>
      <w:r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br/>
        <w:t>6. Ответственность за организацию планирования, обеспечения,</w:t>
      </w:r>
      <w:r>
        <w:rPr>
          <w:rFonts w:ascii="Times New Roman" w:hAnsi="Times New Roman" w:cs="Times New Roman"/>
        </w:rPr>
        <w:t xml:space="preserve"> проведения эвакуации на объектовом уровне возлагается на руководителя объекта (организации).</w:t>
      </w:r>
      <w:r>
        <w:rPr>
          <w:rFonts w:ascii="Times New Roman" w:hAnsi="Times New Roman" w:cs="Times New Roman"/>
        </w:rPr>
        <w:br/>
        <w:t xml:space="preserve">7. Планирование организации и проведения эвакуации населения непосредственно возлагается на эвакуационную комиссию </w:t>
      </w:r>
      <w:r>
        <w:rPr>
          <w:rStyle w:val="a8"/>
          <w:rFonts w:ascii="Times New Roman" w:hAnsi="Times New Roman" w:cs="Times New Roman"/>
          <w:b w:val="0"/>
          <w:color w:val="483B3F"/>
        </w:rPr>
        <w:t>сельского</w:t>
      </w:r>
      <w:r>
        <w:rPr>
          <w:rFonts w:ascii="Times New Roman" w:hAnsi="Times New Roman" w:cs="Times New Roman"/>
          <w:b/>
        </w:rPr>
        <w:t xml:space="preserve"> </w:t>
      </w:r>
      <w:r>
        <w:rPr>
          <w:rStyle w:val="a8"/>
          <w:rFonts w:ascii="Times New Roman" w:hAnsi="Times New Roman" w:cs="Times New Roman"/>
          <w:b w:val="0"/>
          <w:color w:val="483B3F"/>
        </w:rPr>
        <w:t>поселения Мусорка муниципального райо</w:t>
      </w:r>
      <w:r>
        <w:rPr>
          <w:rStyle w:val="a8"/>
          <w:rFonts w:ascii="Times New Roman" w:hAnsi="Times New Roman" w:cs="Times New Roman"/>
          <w:b w:val="0"/>
          <w:color w:val="483B3F"/>
        </w:rPr>
        <w:t>на Ставропольский Самарской области</w:t>
      </w:r>
      <w:r>
        <w:rPr>
          <w:rFonts w:ascii="Times New Roman" w:hAnsi="Times New Roman" w:cs="Times New Roman"/>
        </w:rPr>
        <w:t xml:space="preserve"> и организации соответственно.</w:t>
      </w:r>
    </w:p>
    <w:p w:rsidR="006B2042" w:rsidRDefault="006B2042">
      <w:pPr>
        <w:pStyle w:val="af2"/>
        <w:shd w:val="clear" w:color="auto" w:fill="FFFFFF"/>
        <w:spacing w:before="0" w:after="157"/>
        <w:rPr>
          <w:bCs/>
          <w:color w:val="483B3F"/>
        </w:rPr>
      </w:pPr>
    </w:p>
    <w:p w:rsidR="006B2042" w:rsidRDefault="0031796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ОСНОВНЫЕ ЗАДАЧИ ЭВАКУАЦИОННОЙ КОМИССИИ</w:t>
      </w:r>
    </w:p>
    <w:p w:rsidR="006B2042" w:rsidRDefault="0031796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В режиме повседневной деятельности - Разработка совместно с  отделом по делам ГО и ЧС администрации муниципального района Ставропольский Самарск</w:t>
      </w:r>
      <w:r>
        <w:rPr>
          <w:rFonts w:ascii="Times New Roman" w:hAnsi="Times New Roman" w:cs="Times New Roman"/>
        </w:rPr>
        <w:t>ой области плана проведения эвакуационных мероприятий населения района при возникновении чрезвычайных ситуаций природного и техногенного характера, и его ежегодное уточнение;</w:t>
      </w:r>
      <w:r>
        <w:rPr>
          <w:rFonts w:ascii="Times New Roman" w:hAnsi="Times New Roman" w:cs="Times New Roman"/>
        </w:rPr>
        <w:br/>
        <w:t>- Разработка планов обеспечения эвакомероприятий по подготовке к размещению эваку</w:t>
      </w:r>
      <w:r>
        <w:rPr>
          <w:rFonts w:ascii="Times New Roman" w:hAnsi="Times New Roman" w:cs="Times New Roman"/>
        </w:rPr>
        <w:t>ируемого населения в безопасном районе и осуществление контроля (после их утверждения) совместно с административными и хозяйственными органами;</w:t>
      </w:r>
      <w:r>
        <w:rPr>
          <w:rFonts w:ascii="Times New Roman" w:hAnsi="Times New Roman" w:cs="Times New Roman"/>
        </w:rPr>
        <w:br/>
        <w:t>- Контроль создания, комплектования сотрудниками и подготовки подчиненных эвакуационных органов;</w:t>
      </w:r>
      <w:r>
        <w:rPr>
          <w:rFonts w:ascii="Times New Roman" w:hAnsi="Times New Roman" w:cs="Times New Roman"/>
        </w:rPr>
        <w:br/>
        <w:t>- Периодическое</w:t>
      </w:r>
      <w:r>
        <w:rPr>
          <w:rFonts w:ascii="Times New Roman" w:hAnsi="Times New Roman" w:cs="Times New Roman"/>
        </w:rPr>
        <w:t xml:space="preserve"> проведение заседаний, на которых рассматриваются планы эвакуации подчиненных эвакуационных органов, мероприятий по обеспечению эвакуации, планы приема и размещения эвакуируемого населения, проведение проверок состояния планирования эвакомероприятий в орга</w:t>
      </w:r>
      <w:r>
        <w:rPr>
          <w:rFonts w:ascii="Times New Roman" w:hAnsi="Times New Roman" w:cs="Times New Roman"/>
        </w:rPr>
        <w:t>низациях;</w:t>
      </w:r>
      <w:r>
        <w:rPr>
          <w:rFonts w:ascii="Times New Roman" w:hAnsi="Times New Roman" w:cs="Times New Roman"/>
        </w:rPr>
        <w:br/>
        <w:t>- Организация взаимодействия с органами внутренних дел, транспортных организаций по использованию транспортных средств и коммуникаций;</w:t>
      </w:r>
      <w:r>
        <w:rPr>
          <w:rFonts w:ascii="Times New Roman" w:hAnsi="Times New Roman" w:cs="Times New Roman"/>
        </w:rPr>
        <w:br/>
        <w:t>- Проведение учений и тренировок с целью проверки реальности разработанных планов;</w:t>
      </w:r>
      <w:r>
        <w:rPr>
          <w:rFonts w:ascii="Times New Roman" w:hAnsi="Times New Roman" w:cs="Times New Roman"/>
        </w:rPr>
        <w:br/>
        <w:t>- Осуществление практической</w:t>
      </w:r>
      <w:r>
        <w:rPr>
          <w:rFonts w:ascii="Times New Roman" w:hAnsi="Times New Roman" w:cs="Times New Roman"/>
        </w:rPr>
        <w:t xml:space="preserve"> проверки готовности подчиненных эвакоорганов и организаций по обеспечению эвакуационных мероприятий.</w:t>
      </w:r>
    </w:p>
    <w:p w:rsidR="006B2042" w:rsidRDefault="0031796B">
      <w:pPr>
        <w:rPr>
          <w:rFonts w:ascii="Times New Roman" w:hAnsi="Times New Roman" w:cs="Times New Roman"/>
          <w:color w:val="483B3F"/>
        </w:rPr>
      </w:pPr>
      <w:r>
        <w:rPr>
          <w:rFonts w:ascii="Times New Roman" w:hAnsi="Times New Roman" w:cs="Times New Roman"/>
        </w:rPr>
        <w:t>2. В режиме повышенной готовности</w:t>
      </w:r>
      <w:r>
        <w:rPr>
          <w:rFonts w:ascii="Times New Roman" w:hAnsi="Times New Roman" w:cs="Times New Roman"/>
        </w:rPr>
        <w:br/>
        <w:t>- Контроль за приведением в готовность эвакуационных комиссий на местах;</w:t>
      </w:r>
      <w:r>
        <w:rPr>
          <w:rFonts w:ascii="Times New Roman" w:hAnsi="Times New Roman" w:cs="Times New Roman"/>
        </w:rPr>
        <w:br/>
        <w:t>- Уточнение категорий и численности эвакуируемо</w:t>
      </w:r>
      <w:r>
        <w:rPr>
          <w:rFonts w:ascii="Times New Roman" w:hAnsi="Times New Roman" w:cs="Times New Roman"/>
        </w:rPr>
        <w:t>го населения;</w:t>
      </w:r>
      <w:r>
        <w:rPr>
          <w:rFonts w:ascii="Times New Roman" w:hAnsi="Times New Roman" w:cs="Times New Roman"/>
        </w:rPr>
        <w:br/>
        <w:t>- Уточнение плана эвакуационных мероприятий на местах;</w:t>
      </w:r>
      <w:r>
        <w:rPr>
          <w:rFonts w:ascii="Times New Roman" w:hAnsi="Times New Roman" w:cs="Times New Roman"/>
        </w:rPr>
        <w:br/>
        <w:t xml:space="preserve">- Организация круглосуточного дежурства руководящего состава эвакуационной </w:t>
      </w:r>
      <w:r>
        <w:rPr>
          <w:rFonts w:ascii="Times New Roman" w:hAnsi="Times New Roman" w:cs="Times New Roman"/>
        </w:rPr>
        <w:lastRenderedPageBreak/>
        <w:t>комиссий;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color w:val="483B3F"/>
        </w:rPr>
        <w:t>- Подготовка предложений в КЧС и ПБ;</w:t>
      </w:r>
      <w:r>
        <w:rPr>
          <w:rFonts w:ascii="Times New Roman" w:hAnsi="Times New Roman" w:cs="Times New Roman"/>
          <w:color w:val="483B3F"/>
        </w:rPr>
        <w:br/>
        <w:t>- Организация подготовки к развертыванию СЭП; контроль за ходом и</w:t>
      </w:r>
      <w:r>
        <w:rPr>
          <w:rFonts w:ascii="Times New Roman" w:hAnsi="Times New Roman" w:cs="Times New Roman"/>
          <w:color w:val="483B3F"/>
        </w:rPr>
        <w:t>х развертывания;</w:t>
      </w:r>
      <w:r>
        <w:rPr>
          <w:rFonts w:ascii="Times New Roman" w:hAnsi="Times New Roman" w:cs="Times New Roman"/>
          <w:color w:val="483B3F"/>
        </w:rPr>
        <w:br/>
        <w:t>- Контроль подготовки к эвакуации населения, пунктов посадки и высадки населения и промежуточных пунктов эвакуации (ППЭ);</w:t>
      </w:r>
      <w:r>
        <w:rPr>
          <w:rFonts w:ascii="Times New Roman" w:hAnsi="Times New Roman" w:cs="Times New Roman"/>
          <w:color w:val="483B3F"/>
        </w:rPr>
        <w:br/>
        <w:t>- Контроль подготовки транспортных средств к перевозке людей;</w:t>
      </w:r>
      <w:r>
        <w:rPr>
          <w:rFonts w:ascii="Times New Roman" w:hAnsi="Times New Roman" w:cs="Times New Roman"/>
          <w:color w:val="483B3F"/>
        </w:rPr>
        <w:br/>
        <w:t>- Уточнение совместно с транспортными организациями пор</w:t>
      </w:r>
      <w:r>
        <w:rPr>
          <w:rFonts w:ascii="Times New Roman" w:hAnsi="Times New Roman" w:cs="Times New Roman"/>
          <w:color w:val="483B3F"/>
        </w:rPr>
        <w:t>ядка использования всех видов транспорта выделяемого для вывоза населения из основных районов, а также с ППЭ в пункты размещения в безопасных районах;</w:t>
      </w:r>
      <w:r>
        <w:rPr>
          <w:rFonts w:ascii="Times New Roman" w:hAnsi="Times New Roman" w:cs="Times New Roman"/>
          <w:color w:val="483B3F"/>
        </w:rPr>
        <w:br/>
        <w:t>- Осуществление контроля за приведением в готовность имеющихся защитных сооружений в районах СЭП, пунктов</w:t>
      </w:r>
      <w:r>
        <w:rPr>
          <w:rFonts w:ascii="Times New Roman" w:hAnsi="Times New Roman" w:cs="Times New Roman"/>
          <w:color w:val="483B3F"/>
        </w:rPr>
        <w:t xml:space="preserve"> посадки;</w:t>
      </w:r>
      <w:r>
        <w:rPr>
          <w:rFonts w:ascii="Times New Roman" w:hAnsi="Times New Roman" w:cs="Times New Roman"/>
          <w:color w:val="483B3F"/>
        </w:rPr>
        <w:br/>
        <w:t>- Уточнение с подчиненными и взаимодействующими эвакуационными комиссиями планов приема, размещения и обеспечения населения в безопасных районах.</w:t>
      </w:r>
      <w:r>
        <w:rPr>
          <w:rFonts w:ascii="Times New Roman" w:hAnsi="Times New Roman" w:cs="Times New Roman"/>
          <w:color w:val="483B3F"/>
        </w:rPr>
        <w:br/>
        <w:t>3. В чрезвычайном режиме</w:t>
      </w:r>
      <w:r>
        <w:rPr>
          <w:rFonts w:ascii="Times New Roman" w:hAnsi="Times New Roman" w:cs="Times New Roman"/>
          <w:color w:val="483B3F"/>
        </w:rPr>
        <w:br/>
        <w:t xml:space="preserve">- Поддержание связи с подчиненными эвакуационными органами и транспортными </w:t>
      </w:r>
      <w:r>
        <w:rPr>
          <w:rFonts w:ascii="Times New Roman" w:hAnsi="Times New Roman" w:cs="Times New Roman"/>
          <w:color w:val="483B3F"/>
        </w:rPr>
        <w:t>службами, контроль хода оповещения населения и подачи транспорта на пункты посадки;</w:t>
      </w:r>
      <w:r>
        <w:rPr>
          <w:rFonts w:ascii="Times New Roman" w:hAnsi="Times New Roman" w:cs="Times New Roman"/>
          <w:color w:val="483B3F"/>
        </w:rPr>
        <w:br/>
        <w:t>- Руководство работой подчиненных эвакуационных комиссий, СЭП по сбору эвакуируемого населения и отправке его в безопасные районы;</w:t>
      </w:r>
      <w:r>
        <w:rPr>
          <w:rFonts w:ascii="Times New Roman" w:hAnsi="Times New Roman" w:cs="Times New Roman"/>
          <w:color w:val="483B3F"/>
        </w:rPr>
        <w:br/>
        <w:t>- Осуществление контроля доклада эвакуиру</w:t>
      </w:r>
      <w:r>
        <w:rPr>
          <w:rFonts w:ascii="Times New Roman" w:hAnsi="Times New Roman" w:cs="Times New Roman"/>
          <w:color w:val="483B3F"/>
        </w:rPr>
        <w:t>емых комиссий о количестве выводимого (вывозимого) населения по времени и видам транспорта;</w:t>
      </w:r>
      <w:r>
        <w:rPr>
          <w:rFonts w:ascii="Times New Roman" w:hAnsi="Times New Roman" w:cs="Times New Roman"/>
          <w:color w:val="483B3F"/>
        </w:rPr>
        <w:br/>
        <w:t xml:space="preserve">- Сбор и обобщение данных о ходе эвакуации населения, доклад их Главе (Председателю КЧС и ПБ) </w:t>
      </w:r>
      <w:r>
        <w:rPr>
          <w:rStyle w:val="a8"/>
          <w:rFonts w:ascii="Times New Roman" w:hAnsi="Times New Roman" w:cs="Times New Roman"/>
          <w:b w:val="0"/>
          <w:color w:val="483B3F"/>
        </w:rPr>
        <w:t>сельского</w:t>
      </w:r>
      <w:r>
        <w:rPr>
          <w:rFonts w:ascii="Times New Roman" w:hAnsi="Times New Roman" w:cs="Times New Roman"/>
          <w:b/>
          <w:color w:val="483B3F"/>
        </w:rPr>
        <w:t xml:space="preserve"> </w:t>
      </w:r>
      <w:r>
        <w:rPr>
          <w:rStyle w:val="a8"/>
          <w:rFonts w:ascii="Times New Roman" w:hAnsi="Times New Roman" w:cs="Times New Roman"/>
          <w:b w:val="0"/>
          <w:color w:val="483B3F"/>
        </w:rPr>
        <w:t>поселения Мусорка муниципального района Ставропольский Самар</w:t>
      </w:r>
      <w:r>
        <w:rPr>
          <w:rStyle w:val="a8"/>
          <w:rFonts w:ascii="Times New Roman" w:hAnsi="Times New Roman" w:cs="Times New Roman"/>
          <w:b w:val="0"/>
          <w:color w:val="483B3F"/>
        </w:rPr>
        <w:t xml:space="preserve">ской области </w:t>
      </w:r>
      <w:r>
        <w:rPr>
          <w:rFonts w:ascii="Times New Roman" w:hAnsi="Times New Roman" w:cs="Times New Roman"/>
          <w:color w:val="483B3F"/>
        </w:rPr>
        <w:t>и вышестоящим эвакуационным органам;</w:t>
      </w:r>
      <w:r>
        <w:rPr>
          <w:rFonts w:ascii="Times New Roman" w:hAnsi="Times New Roman" w:cs="Times New Roman"/>
          <w:color w:val="483B3F"/>
        </w:rPr>
        <w:br/>
        <w:t>- Информирование населения об обстановке в районе чрезвычайной ситуации и действиям населения, находящимся в нем, производится через все имеющиеся средства радио и телевизионные вещания независимо от ведомс</w:t>
      </w:r>
      <w:r>
        <w:rPr>
          <w:rFonts w:ascii="Times New Roman" w:hAnsi="Times New Roman" w:cs="Times New Roman"/>
          <w:color w:val="483B3F"/>
        </w:rPr>
        <w:t>твенной принадлежности и форм собственности, а также с использованием автомобилей органов внутренних дел и других ведомств, оснащенных громкоговорящими устройствами.</w:t>
      </w:r>
    </w:p>
    <w:p w:rsidR="006B2042" w:rsidRDefault="006B2042">
      <w:pPr>
        <w:rPr>
          <w:rFonts w:ascii="Times New Roman" w:hAnsi="Times New Roman" w:cs="Times New Roman"/>
          <w:bCs/>
          <w:color w:val="483B3F"/>
        </w:rPr>
      </w:pPr>
    </w:p>
    <w:p w:rsidR="006B2042" w:rsidRDefault="0031796B">
      <w:pPr>
        <w:pStyle w:val="af2"/>
        <w:shd w:val="clear" w:color="auto" w:fill="FFFFFF"/>
        <w:spacing w:before="0" w:after="157"/>
      </w:pPr>
      <w:r>
        <w:rPr>
          <w:color w:val="483B3F"/>
        </w:rPr>
        <w:t>5. СРОКИ ПРОВЕДЕНИЯ ЭВАКУАЦИОННЫХ МЕРОПРИЯТИЙ</w:t>
      </w:r>
      <w:r>
        <w:rPr>
          <w:color w:val="483B3F"/>
        </w:rPr>
        <w:br/>
        <w:t xml:space="preserve">В ЗАВИСИМОСТИ ОТ ХАРАКТЕРА ЧРЕЗВЫЧАЙНОЙ </w:t>
      </w:r>
      <w:r>
        <w:rPr>
          <w:color w:val="483B3F"/>
        </w:rPr>
        <w:t>СИТУАЦИИ.</w:t>
      </w:r>
    </w:p>
    <w:p w:rsidR="006B2042" w:rsidRDefault="0031796B">
      <w:pPr>
        <w:pStyle w:val="af2"/>
        <w:shd w:val="clear" w:color="auto" w:fill="FFFFFF"/>
        <w:spacing w:before="0" w:after="0"/>
        <w:contextualSpacing/>
      </w:pPr>
      <w:r>
        <w:t>Решение на проведение эвакуации из района чрезвычайной ситуации в зависимости от о</w:t>
      </w:r>
      <w:r>
        <w:t>б</w:t>
      </w:r>
      <w:r>
        <w:t>становки принимают Глава сельского поселения Мусорка муниципального района Ста</w:t>
      </w:r>
      <w:r>
        <w:t>в</w:t>
      </w:r>
      <w:r>
        <w:t>ропольский Самарской области (председатель комиссии по чрезвычайным ситуациям).</w:t>
      </w:r>
      <w:r>
        <w:br/>
        <w:t>О по</w:t>
      </w:r>
      <w:r>
        <w:t>дготовке к проведению эвакуации с получением сигнала о ЧС природного и техн</w:t>
      </w:r>
      <w:r>
        <w:t>о</w:t>
      </w:r>
      <w:r>
        <w:t>генного характера, необходимо выполнить следующие мероприятия:</w:t>
      </w:r>
      <w:r>
        <w:br/>
        <w:t>1. Порядок приведения эвакуационной комиссии в готовность:</w:t>
      </w:r>
      <w:r>
        <w:br/>
        <w:t>- Собрать личный состав эвакокомиссии;</w:t>
      </w:r>
      <w:r>
        <w:br/>
        <w:t xml:space="preserve">- Поставить задачу </w:t>
      </w:r>
      <w:r>
        <w:t>начальникам групп на подготовку к проведению эвакуационных мер</w:t>
      </w:r>
      <w:r>
        <w:t>о</w:t>
      </w:r>
      <w:r>
        <w:t>приятий;</w:t>
      </w:r>
      <w:r>
        <w:br/>
        <w:t>- Привести в готовность сборные эвакуационные пункты;</w:t>
      </w:r>
      <w:r>
        <w:br/>
        <w:t>- Собрать начальников ПЭП, ППЭ и поставить им задачу на подготовку к проведению эвакуационных мероприятий;</w:t>
      </w:r>
      <w:r>
        <w:br/>
        <w:t>- Доложить Главе сельск</w:t>
      </w:r>
      <w:r>
        <w:t>ого поселения Мусорка муниципального района Ставропольский Самарской области о приведении эвакуационных органов в готовность.</w:t>
      </w:r>
      <w:r>
        <w:br/>
        <w:t>2. Порядок приведения в готовность сборных эвакуационных пунктов:</w:t>
      </w:r>
      <w:r>
        <w:br/>
        <w:t>Приведение в готовность сборных эвакуационных пунктов осуществля</w:t>
      </w:r>
      <w:r>
        <w:t>ется по распоряж</w:t>
      </w:r>
      <w:r>
        <w:t>е</w:t>
      </w:r>
      <w:r>
        <w:t>нию председателя районной эвакуационной комиссии.</w:t>
      </w:r>
      <w:r>
        <w:br/>
        <w:t>С получением данного распоряжения необходимо выполнить следующие мероприятия:</w:t>
      </w:r>
      <w:r>
        <w:br/>
        <w:t>- оповестить и собрать личный состав СЭП, обеспечить их средствами защиты и рабочими документами;</w:t>
      </w:r>
      <w:r>
        <w:br/>
        <w:t>- принять зда</w:t>
      </w:r>
      <w:r>
        <w:t xml:space="preserve">ние и оборудовать в нем помещения, выделенные для работы по сбору и               </w:t>
      </w:r>
      <w:r>
        <w:lastRenderedPageBreak/>
        <w:t>отправке людей;</w:t>
      </w:r>
      <w:r>
        <w:br/>
        <w:t>- уточнить документы начальника СЭП и всех структурных подразделений;</w:t>
      </w:r>
      <w:r>
        <w:br/>
        <w:t>- организовать дежурство руководящего состава СЭП;</w:t>
      </w:r>
      <w:r>
        <w:br/>
        <w:t>- доложить председателю районной эвак</w:t>
      </w:r>
      <w:r>
        <w:t>уационной комиссии о приведении СЭП в гото</w:t>
      </w:r>
      <w:r>
        <w:t>в</w:t>
      </w:r>
      <w:r>
        <w:t>ность.</w:t>
      </w:r>
      <w:r>
        <w:br/>
        <w:t>3. Порядок приведения в готовность приемных эвакуационных пунктов.</w:t>
      </w:r>
      <w:r>
        <w:br/>
        <w:t>Приведение приемных эвакуационных пунктов в готовность осуществляется по распор</w:t>
      </w:r>
      <w:r>
        <w:t>я</w:t>
      </w:r>
      <w:r>
        <w:t>жению эвакуационной комиссии.</w:t>
      </w:r>
      <w:r>
        <w:br/>
        <w:t>С получением данного распоряж</w:t>
      </w:r>
      <w:r>
        <w:t>ения необходимо выполнить следующие мероприятия:</w:t>
      </w:r>
      <w:r>
        <w:br/>
        <w:t>- оповестить личный состав ПЭП, обеспечить их средствами защиты и рабочими докуме</w:t>
      </w:r>
      <w:r>
        <w:t>н</w:t>
      </w:r>
      <w:r>
        <w:t>тами;</w:t>
      </w:r>
      <w:r>
        <w:br/>
        <w:t>- принять здание и оборудовать в нем помещения, выделенные для работы по приему и размещению людей;</w:t>
      </w:r>
      <w:r>
        <w:br/>
        <w:t>- организовать дежу</w:t>
      </w:r>
      <w:r>
        <w:t>рство руководящего состава;</w:t>
      </w:r>
      <w:r>
        <w:br/>
        <w:t>- уточнить документы начальника ПЭП и его структурных подразделений;</w:t>
      </w:r>
      <w:r>
        <w:br/>
        <w:t>- доложить председателю районной эвакуационной комиссии о приведении ПЭП в гото</w:t>
      </w:r>
      <w:r>
        <w:t>в</w:t>
      </w:r>
      <w:r>
        <w:t>ность.</w:t>
      </w:r>
    </w:p>
    <w:p w:rsidR="006B2042" w:rsidRDefault="006B2042">
      <w:pPr>
        <w:pStyle w:val="af2"/>
        <w:shd w:val="clear" w:color="auto" w:fill="FFFFFF"/>
        <w:spacing w:before="0" w:after="0"/>
        <w:contextualSpacing/>
        <w:rPr>
          <w:bCs/>
        </w:rPr>
      </w:pPr>
    </w:p>
    <w:p w:rsidR="006B2042" w:rsidRDefault="0031796B">
      <w:pPr>
        <w:pStyle w:val="af2"/>
        <w:shd w:val="clear" w:color="auto" w:fill="FFFFFF"/>
        <w:spacing w:before="0" w:after="157"/>
      </w:pPr>
      <w:r>
        <w:t>6. СРОКИ ПРОВЕДЕНИЯ ЭВАКУАЦИОННЫХ МЕРОПРИЯТИЙ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>Сроки проведения эвакомер</w:t>
      </w:r>
      <w:r>
        <w:t>оприятий по вывозу (выводу) населения из зоны ЧС опред</w:t>
      </w:r>
      <w:r>
        <w:t>е</w:t>
      </w:r>
      <w:r>
        <w:t>ляются дорожно-транспортными возможностями.</w:t>
      </w:r>
      <w:r>
        <w:br/>
        <w:t>Эвакуация из зон крупномасштабных ЧС осуществляется как правило, после восстановл</w:t>
      </w:r>
      <w:r>
        <w:t>е</w:t>
      </w:r>
      <w:r>
        <w:t>ния транспортных систем. В период пребывания людей в зоне ЧС организуется и</w:t>
      </w:r>
      <w:r>
        <w:t>х перв</w:t>
      </w:r>
      <w:r>
        <w:t>о</w:t>
      </w:r>
      <w:r>
        <w:t>очередное жизнеобеспечение.</w:t>
      </w:r>
      <w:r>
        <w:br/>
        <w:t>Размещение населения производится в зданиях общественного назначения (школы, де</w:t>
      </w:r>
      <w:r>
        <w:t>т</w:t>
      </w:r>
      <w:r>
        <w:t>ские сады, административные здания). Регистрация эвакуированного населения произв</w:t>
      </w:r>
      <w:r>
        <w:t>о</w:t>
      </w:r>
      <w:r>
        <w:t>дится непосредственно в местах размещения.</w:t>
      </w:r>
      <w:r>
        <w:br/>
        <w:t>Транспортное обе</w:t>
      </w:r>
      <w:r>
        <w:t>спечение и временное размещение эвакуированного населения может осуществляться не только по заранее отработанным планам, но и проводится в операти</w:t>
      </w:r>
      <w:r>
        <w:t>в</w:t>
      </w:r>
      <w:r>
        <w:t>ном порядке.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>7. ЧИСЛЕННОСТЬ НАСЕЛЕНИЯ ПОДЛЕЖАЩЕГО ЭВАКУАЦИИ С РАЗБИВКОЙ ПО КАТЕГОРИЯМ</w:t>
      </w:r>
    </w:p>
    <w:p w:rsidR="006B2042" w:rsidRDefault="0031796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1.Численность населения</w:t>
      </w:r>
      <w:r>
        <w:rPr>
          <w:rFonts w:ascii="Times New Roman" w:hAnsi="Times New Roman" w:cs="Times New Roman"/>
        </w:rPr>
        <w:t xml:space="preserve"> всего - 2227  чел.</w:t>
      </w:r>
      <w:r>
        <w:rPr>
          <w:rFonts w:ascii="Times New Roman" w:hAnsi="Times New Roman" w:cs="Times New Roman"/>
        </w:rPr>
        <w:br/>
        <w:t>2. Численность беременных женщин - 2  чел.</w:t>
      </w:r>
      <w:r>
        <w:rPr>
          <w:rFonts w:ascii="Times New Roman" w:hAnsi="Times New Roman" w:cs="Times New Roman"/>
        </w:rPr>
        <w:br/>
        <w:t>3. Численность детей в возрасте до 14 лет-  320  чел.</w:t>
      </w:r>
    </w:p>
    <w:p w:rsidR="006B2042" w:rsidRDefault="0031796B">
      <w:r>
        <w:rPr>
          <w:rFonts w:ascii="Times New Roman" w:hAnsi="Times New Roman" w:cs="Times New Roman"/>
        </w:rPr>
        <w:t>4. Численность персонала медицинских учреждений-  14 чел.</w:t>
      </w:r>
      <w:r>
        <w:rPr>
          <w:rFonts w:ascii="Times New Roman" w:hAnsi="Times New Roman" w:cs="Times New Roman"/>
        </w:rPr>
        <w:br/>
        <w:t>5. Численность подлежащих эвакуации женщин старше 55 лет   - 440  чел.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6. Численность подлежащих эвакуации мужчин старше 60 лет -  222 чел.</w:t>
      </w:r>
    </w:p>
    <w:p w:rsidR="006B2042" w:rsidRDefault="006B2042">
      <w:pPr>
        <w:rPr>
          <w:rFonts w:ascii="Times New Roman" w:hAnsi="Times New Roman" w:cs="Times New Roman"/>
        </w:rPr>
      </w:pPr>
    </w:p>
    <w:p w:rsidR="006B2042" w:rsidRDefault="0031796B">
      <w:pPr>
        <w:pStyle w:val="af2"/>
        <w:shd w:val="clear" w:color="auto" w:fill="FFFFFF"/>
        <w:spacing w:before="0" w:after="157"/>
      </w:pPr>
      <w:r>
        <w:t>8. ПОРЯДОК ВЫВОДА (ВЫВОЗА) НАСЕЛЕНИЯ</w:t>
      </w:r>
      <w:r>
        <w:br/>
        <w:t>В СЛУЧАЕ ВОЗНИКНОВЕНИЯ ЧС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>Сбор и отправка населения осуществляются через сборные эвакуационные пункты (СЭП).</w:t>
      </w:r>
      <w:r>
        <w:br/>
        <w:t xml:space="preserve">С получением распоряжения на проведение </w:t>
      </w:r>
      <w:r>
        <w:t>эвакуации выполняются следующие мер</w:t>
      </w:r>
      <w:r>
        <w:t>о</w:t>
      </w:r>
      <w:r>
        <w:t>приятия:</w:t>
      </w:r>
      <w:r>
        <w:br/>
        <w:t>- полностью развертываются и приступают к работе сборные эвакуационные пункты;</w:t>
      </w:r>
      <w:r>
        <w:br/>
        <w:t>- уточняется время прибытия на СЭП и количество людей, подлежащих отправке через приписанные объекты экономики и жилищно-эксплуатаци</w:t>
      </w:r>
      <w:r>
        <w:t>онные органы;</w:t>
      </w:r>
      <w:r>
        <w:br/>
        <w:t>- контролируется своевременная подача транспортных средств и организуется отправка эваконаселения;</w:t>
      </w:r>
      <w:r>
        <w:br/>
        <w:t>- ведется учет эвакуируемого населения, вывозимого всеми видами транспорта и вывод</w:t>
      </w:r>
      <w:r>
        <w:t>и</w:t>
      </w:r>
      <w:r>
        <w:t>мого пешим порядком;</w:t>
      </w:r>
      <w:r>
        <w:br/>
      </w:r>
      <w:r>
        <w:lastRenderedPageBreak/>
        <w:t>- представляется с СЭПов в установленно</w:t>
      </w:r>
      <w:r>
        <w:t>м порядке донесения в эвакуационную коми</w:t>
      </w:r>
      <w:r>
        <w:t>с</w:t>
      </w:r>
      <w:r>
        <w:t>сию.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>9. ЗАЩИТА НАСЕЛЕНИЯ В МЕСТАХ СБОРА</w:t>
      </w:r>
      <w:r>
        <w:br/>
        <w:t>И НА МАРШРУТАХ ЭВАКУАЦИИ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>Защита эвакуируемого населения от воздействия поражающих факторов химического з</w:t>
      </w:r>
      <w:r>
        <w:t>а</w:t>
      </w:r>
      <w:r>
        <w:t>ражения включает в себя проведение разведки и химического контроля в п</w:t>
      </w:r>
      <w:r>
        <w:t>одготовке средств коллективной и индивидуальной защиты.</w:t>
      </w:r>
      <w:r>
        <w:br/>
        <w:t>В местах сбора и на маршрутах эвакуации проводится непосредственная работа по в</w:t>
      </w:r>
      <w:r>
        <w:t>ы</w:t>
      </w:r>
      <w:r>
        <w:t>полнению всех необходимых работ.</w:t>
      </w:r>
      <w:r>
        <w:br/>
        <w:t>Для укрытия людей в местах сбора используются защитные сооружения, находящиеся по возмо</w:t>
      </w:r>
      <w:r>
        <w:t>жности в максимальной близи сборных эвакуационных пунктов.</w:t>
      </w:r>
      <w:r>
        <w:br/>
        <w:t>Одновременно для укрытия размещенных на СЭП можно использовать подвальные п</w:t>
      </w:r>
      <w:r>
        <w:t>о</w:t>
      </w:r>
      <w:r>
        <w:t>мещения жилого фонда.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>10. РАЗМЕЩЕНИЕ ЭВАКОНАСЕЛЕНИЯ</w:t>
      </w:r>
      <w:r>
        <w:br/>
        <w:t>В ЗАГОРОДНОЙ ЗОНЕ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>Прием и размещение эвакуируемого населения по указа</w:t>
      </w:r>
      <w:r>
        <w:t>нию эвакуационной комиссии  проводится через приемные эвакуационные пункты.</w:t>
      </w:r>
      <w:r>
        <w:br/>
        <w:t>После получения распоряжения на проведение эвакуации выполняются следующие мер</w:t>
      </w:r>
      <w:r>
        <w:t>о</w:t>
      </w:r>
      <w:r>
        <w:t>приятия:</w:t>
      </w:r>
      <w:r>
        <w:br/>
        <w:t>- полностью развертываются и приступают к работе приемные эвакуационные пункты;</w:t>
      </w:r>
      <w:r>
        <w:br/>
        <w:t>- в местах р</w:t>
      </w:r>
      <w:r>
        <w:t>асселения освобождают помещения, предназначенные для приема эвакуир</w:t>
      </w:r>
      <w:r>
        <w:t>о</w:t>
      </w:r>
      <w:r>
        <w:t>ванного населения;</w:t>
      </w:r>
      <w:r>
        <w:br/>
        <w:t>- уточняются все вопросы размещения людей по домам (квартирам) местных жителей (в порядке подселения), и других общественных зданиях;</w:t>
      </w:r>
      <w:r>
        <w:br/>
        <w:t>- подготавливаются защитные сооруже</w:t>
      </w:r>
      <w:r>
        <w:t>ния или организуются дополнительные строител</w:t>
      </w:r>
      <w:r>
        <w:t>ь</w:t>
      </w:r>
      <w:r>
        <w:t>ства защитных сооружений;</w:t>
      </w:r>
      <w:r>
        <w:br/>
        <w:t>- ведется учет пребывающего населения и его размещение отдельно по каждому населе</w:t>
      </w:r>
      <w:r>
        <w:t>н</w:t>
      </w:r>
      <w:r>
        <w:t>ному пункту, группам и категориям эвакуируемых;</w:t>
      </w:r>
      <w:r>
        <w:br/>
        <w:t xml:space="preserve">- докладывается в эвакокомиссию </w:t>
      </w:r>
      <w:r>
        <w:rPr>
          <w:rStyle w:val="a8"/>
          <w:b w:val="0"/>
        </w:rPr>
        <w:t>муниципального района С</w:t>
      </w:r>
      <w:r>
        <w:rPr>
          <w:rStyle w:val="a8"/>
          <w:b w:val="0"/>
        </w:rPr>
        <w:t>тавропольский Самарской области</w:t>
      </w:r>
      <w:r>
        <w:t xml:space="preserve"> результаты размещения эвакуированного населения.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 xml:space="preserve">11. ПЕРВООЧЕРЕДНОЕ ЖИЗНЕОБЕСПЕЧЕНИЕ ЭВАКУИРОВАННОГО НАСЕЛЕНИЯ 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>Первоочередное обеспечение эвакуированного населения включает в себя снабжение его продуктами питания, предостав</w:t>
      </w:r>
      <w:r>
        <w:t>ления им коммунально-бытовых услуг, медицинского о</w:t>
      </w:r>
      <w:r>
        <w:t>б</w:t>
      </w:r>
      <w:r>
        <w:t>служивания.</w:t>
      </w:r>
      <w:r>
        <w:br/>
        <w:t>С началом проведения эвакуационных мероприятий проводятся следующие мероприятия:</w:t>
      </w:r>
      <w:r>
        <w:br/>
        <w:t>- разворачиваются подвижные пункты продовольственного и вещевого снабжения;</w:t>
      </w:r>
      <w:r>
        <w:br/>
        <w:t>- размещаются в местах расселения эв</w:t>
      </w:r>
      <w:r>
        <w:t>акуируемого населения дополнительные комм</w:t>
      </w:r>
      <w:r>
        <w:t>у</w:t>
      </w:r>
      <w:r>
        <w:t>нально-бытовые учреждения (мастерские, парикмахерские, прачечные и т.д.);</w:t>
      </w:r>
      <w:r>
        <w:br/>
      </w:r>
    </w:p>
    <w:p w:rsidR="006B2042" w:rsidRDefault="0031796B">
      <w:pPr>
        <w:pStyle w:val="af2"/>
        <w:shd w:val="clear" w:color="auto" w:fill="FFFFFF"/>
        <w:spacing w:before="0" w:after="157"/>
      </w:pPr>
      <w:r>
        <w:t>12. ОРГАНИЗАЦИЯ ИНФОРМАЦИИ НАСЕЛЕНИЯ О ХОДЕ ЭВАКУАЦИИ</w:t>
      </w:r>
    </w:p>
    <w:p w:rsidR="006B2042" w:rsidRDefault="0031796B">
      <w:pPr>
        <w:pStyle w:val="af2"/>
        <w:shd w:val="clear" w:color="auto" w:fill="FFFFFF"/>
        <w:spacing w:before="0" w:after="157"/>
      </w:pPr>
      <w:r>
        <w:t xml:space="preserve">С помощью средств местного вещания население получает сообщения о порядке действий в </w:t>
      </w:r>
      <w:r>
        <w:t>ходе проведения эвакуации. Также информация населения о ходе эвакуации может д</w:t>
      </w:r>
      <w:r>
        <w:t>о</w:t>
      </w:r>
      <w:r>
        <w:t>водится до них путем вывешивания объявлений и трансляции сообщений через громког</w:t>
      </w:r>
      <w:r>
        <w:t>о</w:t>
      </w:r>
      <w:r>
        <w:t>ворители в местах большого скопления людей.</w:t>
      </w:r>
    </w:p>
    <w:sectPr w:rsidR="006B2042" w:rsidSect="006B2042">
      <w:headerReference w:type="default" r:id="rId8"/>
      <w:pgSz w:w="11906" w:h="16838"/>
      <w:pgMar w:top="1134" w:right="850" w:bottom="854" w:left="1701" w:header="720" w:footer="0" w:gutter="0"/>
      <w:pgNumType w:start="1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96B" w:rsidRDefault="0031796B" w:rsidP="006B2042">
      <w:r>
        <w:separator/>
      </w:r>
    </w:p>
  </w:endnote>
  <w:endnote w:type="continuationSeparator" w:id="0">
    <w:p w:rsidR="0031796B" w:rsidRDefault="0031796B" w:rsidP="006B20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CC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96B" w:rsidRDefault="0031796B" w:rsidP="006B2042">
      <w:r>
        <w:separator/>
      </w:r>
    </w:p>
  </w:footnote>
  <w:footnote w:type="continuationSeparator" w:id="0">
    <w:p w:rsidR="0031796B" w:rsidRDefault="0031796B" w:rsidP="006B20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042" w:rsidRDefault="006B2042">
    <w:pPr>
      <w:pStyle w:val="Header"/>
      <w:jc w:val="center"/>
    </w:pPr>
  </w:p>
  <w:p w:rsidR="006B2042" w:rsidRDefault="006B2042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B2042"/>
    <w:rsid w:val="0031796B"/>
    <w:rsid w:val="006B2042"/>
    <w:rsid w:val="00867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2042"/>
    <w:pPr>
      <w:widowControl w:val="0"/>
    </w:pPr>
    <w:rPr>
      <w:rFonts w:ascii="Arial" w:eastAsia="Lucida Sans Unicode" w:hAnsi="Arial" w:cs="Arial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qFormat/>
    <w:rsid w:val="006B2042"/>
  </w:style>
  <w:style w:type="character" w:customStyle="1" w:styleId="WW-Absatz-Standardschriftart">
    <w:name w:val="WW-Absatz-Standardschriftart"/>
    <w:qFormat/>
    <w:rsid w:val="006B2042"/>
  </w:style>
  <w:style w:type="character" w:customStyle="1" w:styleId="WW-Absatz-Standardschriftart1">
    <w:name w:val="WW-Absatz-Standardschriftart1"/>
    <w:qFormat/>
    <w:rsid w:val="006B2042"/>
  </w:style>
  <w:style w:type="character" w:customStyle="1" w:styleId="1">
    <w:name w:val="Основной шрифт абзаца1"/>
    <w:qFormat/>
    <w:rsid w:val="006B2042"/>
  </w:style>
  <w:style w:type="character" w:customStyle="1" w:styleId="-">
    <w:name w:val="Интернет-ссылка"/>
    <w:rsid w:val="006B2042"/>
    <w:rPr>
      <w:color w:val="0000FF"/>
      <w:u w:val="single"/>
    </w:rPr>
  </w:style>
  <w:style w:type="character" w:customStyle="1" w:styleId="a3">
    <w:name w:val="Неразрешенное упоминание"/>
    <w:qFormat/>
    <w:rsid w:val="006B2042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a0"/>
    <w:qFormat/>
    <w:rsid w:val="006B2042"/>
  </w:style>
  <w:style w:type="character" w:customStyle="1" w:styleId="a4">
    <w:name w:val="Основной текст + Полужирный"/>
    <w:qFormat/>
    <w:rsid w:val="006B2042"/>
    <w:rPr>
      <w:rFonts w:ascii="Times New Roman" w:hAnsi="Times New Roman" w:cs="Times New Roman"/>
      <w:b/>
      <w:bCs/>
      <w:spacing w:val="0"/>
      <w:sz w:val="27"/>
      <w:szCs w:val="27"/>
    </w:rPr>
  </w:style>
  <w:style w:type="character" w:customStyle="1" w:styleId="a5">
    <w:name w:val="Основной текст_"/>
    <w:qFormat/>
    <w:rsid w:val="006B2042"/>
    <w:rPr>
      <w:spacing w:val="-6"/>
      <w:sz w:val="27"/>
      <w:szCs w:val="27"/>
      <w:shd w:val="clear" w:color="auto" w:fill="FFFFFF"/>
    </w:rPr>
  </w:style>
  <w:style w:type="character" w:customStyle="1" w:styleId="a6">
    <w:name w:val="Верхний колонтитул Знак"/>
    <w:qFormat/>
    <w:rsid w:val="006B2042"/>
    <w:rPr>
      <w:rFonts w:ascii="Arial" w:eastAsia="Lucida Sans Unicode" w:hAnsi="Arial" w:cs="Arial"/>
      <w:sz w:val="24"/>
      <w:szCs w:val="24"/>
    </w:rPr>
  </w:style>
  <w:style w:type="character" w:customStyle="1" w:styleId="a7">
    <w:name w:val="Нижний колонтитул Знак"/>
    <w:qFormat/>
    <w:rsid w:val="006B2042"/>
    <w:rPr>
      <w:rFonts w:ascii="Arial" w:eastAsia="Lucida Sans Unicode" w:hAnsi="Arial" w:cs="Arial"/>
      <w:sz w:val="24"/>
      <w:szCs w:val="24"/>
    </w:rPr>
  </w:style>
  <w:style w:type="character" w:customStyle="1" w:styleId="a8">
    <w:name w:val="Выделение жирным"/>
    <w:qFormat/>
    <w:rsid w:val="006B2042"/>
    <w:rPr>
      <w:b/>
      <w:bCs/>
    </w:rPr>
  </w:style>
  <w:style w:type="character" w:customStyle="1" w:styleId="a9">
    <w:name w:val="Посещённая гиперссылка"/>
    <w:rsid w:val="006B2042"/>
    <w:rPr>
      <w:color w:val="954F72"/>
      <w:u w:val="single"/>
    </w:rPr>
  </w:style>
  <w:style w:type="paragraph" w:customStyle="1" w:styleId="aa">
    <w:name w:val="Заголовок"/>
    <w:basedOn w:val="a"/>
    <w:next w:val="ab"/>
    <w:qFormat/>
    <w:rsid w:val="006B2042"/>
    <w:pPr>
      <w:keepNext/>
      <w:spacing w:before="240" w:after="120"/>
    </w:pPr>
    <w:rPr>
      <w:rFonts w:cs="Mangal"/>
      <w:sz w:val="28"/>
      <w:szCs w:val="28"/>
    </w:rPr>
  </w:style>
  <w:style w:type="paragraph" w:styleId="ab">
    <w:name w:val="Body Text"/>
    <w:basedOn w:val="a"/>
    <w:rsid w:val="006B2042"/>
    <w:pPr>
      <w:spacing w:after="120"/>
    </w:pPr>
  </w:style>
  <w:style w:type="paragraph" w:styleId="ac">
    <w:name w:val="List"/>
    <w:basedOn w:val="ab"/>
    <w:rsid w:val="006B2042"/>
    <w:rPr>
      <w:rFonts w:cs="Mangal"/>
    </w:rPr>
  </w:style>
  <w:style w:type="paragraph" w:customStyle="1" w:styleId="Caption">
    <w:name w:val="Caption"/>
    <w:basedOn w:val="a"/>
    <w:qFormat/>
    <w:rsid w:val="006B2042"/>
    <w:pPr>
      <w:suppressLineNumbers/>
      <w:spacing w:before="120" w:after="120"/>
    </w:pPr>
    <w:rPr>
      <w:rFonts w:cs="Mangal"/>
      <w:i/>
      <w:iCs/>
    </w:rPr>
  </w:style>
  <w:style w:type="paragraph" w:styleId="ad">
    <w:name w:val="index heading"/>
    <w:basedOn w:val="a"/>
    <w:qFormat/>
    <w:rsid w:val="006B2042"/>
    <w:pPr>
      <w:suppressLineNumbers/>
    </w:pPr>
    <w:rPr>
      <w:rFonts w:cs="Mangal"/>
    </w:rPr>
  </w:style>
  <w:style w:type="paragraph" w:customStyle="1" w:styleId="10">
    <w:name w:val="Название1"/>
    <w:basedOn w:val="a"/>
    <w:qFormat/>
    <w:rsid w:val="006B2042"/>
    <w:pPr>
      <w:suppressLineNumbers/>
      <w:spacing w:before="120" w:after="120"/>
    </w:pPr>
    <w:rPr>
      <w:rFonts w:cs="Mangal"/>
      <w:i/>
      <w:iCs/>
      <w:sz w:val="20"/>
    </w:rPr>
  </w:style>
  <w:style w:type="paragraph" w:customStyle="1" w:styleId="11">
    <w:name w:val="Указатель1"/>
    <w:basedOn w:val="a"/>
    <w:qFormat/>
    <w:rsid w:val="006B2042"/>
    <w:pPr>
      <w:suppressLineNumbers/>
    </w:pPr>
    <w:rPr>
      <w:rFonts w:cs="Mangal"/>
    </w:rPr>
  </w:style>
  <w:style w:type="paragraph" w:styleId="ae">
    <w:name w:val="Balloon Text"/>
    <w:basedOn w:val="a"/>
    <w:qFormat/>
    <w:rsid w:val="006B2042"/>
    <w:rPr>
      <w:rFonts w:ascii="Tahoma" w:hAnsi="Tahoma" w:cs="Tahoma"/>
      <w:sz w:val="16"/>
      <w:szCs w:val="16"/>
    </w:rPr>
  </w:style>
  <w:style w:type="paragraph" w:customStyle="1" w:styleId="af">
    <w:name w:val="Содержимое таблицы"/>
    <w:basedOn w:val="a"/>
    <w:qFormat/>
    <w:rsid w:val="006B2042"/>
    <w:pPr>
      <w:suppressLineNumbers/>
    </w:pPr>
  </w:style>
  <w:style w:type="paragraph" w:customStyle="1" w:styleId="af0">
    <w:name w:val="Заголовок таблицы"/>
    <w:basedOn w:val="af"/>
    <w:qFormat/>
    <w:rsid w:val="006B2042"/>
    <w:pPr>
      <w:jc w:val="center"/>
    </w:pPr>
    <w:rPr>
      <w:b/>
      <w:bCs/>
    </w:rPr>
  </w:style>
  <w:style w:type="paragraph" w:customStyle="1" w:styleId="21">
    <w:name w:val="Основной текст 21"/>
    <w:basedOn w:val="a"/>
    <w:qFormat/>
    <w:rsid w:val="006B2042"/>
    <w:pPr>
      <w:widowControl/>
      <w:jc w:val="both"/>
    </w:pPr>
    <w:rPr>
      <w:rFonts w:ascii="Times New Roman" w:eastAsia="Times New Roman" w:hAnsi="Times New Roman" w:cs="Times New Roman"/>
      <w:szCs w:val="20"/>
    </w:rPr>
  </w:style>
  <w:style w:type="paragraph" w:customStyle="1" w:styleId="12">
    <w:name w:val="Основной текст1"/>
    <w:basedOn w:val="a"/>
    <w:qFormat/>
    <w:rsid w:val="006B2042"/>
    <w:pPr>
      <w:widowControl/>
      <w:shd w:val="clear" w:color="auto" w:fill="FFFFFF"/>
      <w:suppressAutoHyphens w:val="0"/>
      <w:spacing w:before="240" w:after="420" w:line="0" w:lineRule="atLeast"/>
    </w:pPr>
    <w:rPr>
      <w:rFonts w:ascii="Times New Roman" w:eastAsia="Times New Roman" w:hAnsi="Times New Roman" w:cs="Times New Roman"/>
      <w:spacing w:val="-6"/>
      <w:sz w:val="27"/>
      <w:szCs w:val="27"/>
    </w:rPr>
  </w:style>
  <w:style w:type="paragraph" w:customStyle="1" w:styleId="af1">
    <w:name w:val="Колонтитул"/>
    <w:basedOn w:val="a"/>
    <w:qFormat/>
    <w:rsid w:val="006B2042"/>
    <w:pPr>
      <w:suppressLineNumbers/>
      <w:tabs>
        <w:tab w:val="center" w:pos="4819"/>
        <w:tab w:val="right" w:pos="9638"/>
      </w:tabs>
    </w:pPr>
  </w:style>
  <w:style w:type="paragraph" w:customStyle="1" w:styleId="Header">
    <w:name w:val="Header"/>
    <w:basedOn w:val="a"/>
    <w:rsid w:val="006B2042"/>
    <w:pPr>
      <w:tabs>
        <w:tab w:val="center" w:pos="4677"/>
        <w:tab w:val="right" w:pos="9355"/>
      </w:tabs>
    </w:pPr>
  </w:style>
  <w:style w:type="paragraph" w:customStyle="1" w:styleId="Footer">
    <w:name w:val="Footer"/>
    <w:basedOn w:val="a"/>
    <w:rsid w:val="006B2042"/>
    <w:pPr>
      <w:tabs>
        <w:tab w:val="center" w:pos="4677"/>
        <w:tab w:val="right" w:pos="9355"/>
      </w:tabs>
    </w:pPr>
  </w:style>
  <w:style w:type="paragraph" w:styleId="af2">
    <w:name w:val="Normal (Web)"/>
    <w:basedOn w:val="a"/>
    <w:qFormat/>
    <w:rsid w:val="006B2042"/>
    <w:pPr>
      <w:widowControl/>
      <w:suppressAutoHyphens w:val="0"/>
      <w:spacing w:before="280" w:after="280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bahilo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2428</Words>
  <Characters>13842</Characters>
  <Application>Microsoft Office Word</Application>
  <DocSecurity>0</DocSecurity>
  <Lines>115</Lines>
  <Paragraphs>32</Paragraphs>
  <ScaleCrop>false</ScaleCrop>
  <Company>SPecialiST RePack</Company>
  <LinksUpToDate>false</LinksUpToDate>
  <CharactersWithSpaces>16238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гнпеан</dc:creator>
  <dc:description/>
  <cp:lastModifiedBy>Ник</cp:lastModifiedBy>
  <cp:revision>19</cp:revision>
  <cp:lastPrinted>2022-11-17T09:10:00Z</cp:lastPrinted>
  <dcterms:created xsi:type="dcterms:W3CDTF">2022-11-07T15:09:00Z</dcterms:created>
  <dcterms:modified xsi:type="dcterms:W3CDTF">2022-12-14T07:05:00Z</dcterms:modified>
  <dc:language>ru-RU</dc:language>
</cp:coreProperties>
</file>