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lang w:val="ru-RU" w:eastAsia="ru-RU"/>
        </w:rPr>
        <w:t xml:space="preserve">                                                               </w:t>
      </w:r>
      <w:r>
        <w:rPr>
          <w:lang w:val="ru-RU" w:eastAsia="ru-RU"/>
        </w:rPr>
        <w:drawing>
          <wp:inline distT="0" distB="0" distL="0" distR="0">
            <wp:extent cx="1180465" cy="101854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/>
      </w:pPr>
      <w:r>
        <w:rPr/>
        <w:t xml:space="preserve">                                                      </w:t>
      </w:r>
      <w:r>
        <w:rPr/>
        <w:t>Российская Федерация</w:t>
      </w:r>
    </w:p>
    <w:p>
      <w:pPr>
        <w:pStyle w:val="Normal"/>
        <w:rPr/>
      </w:pPr>
      <w:r>
        <w:rPr/>
        <w:t xml:space="preserve">                                                        </w:t>
      </w:r>
      <w:r>
        <w:rPr/>
        <w:t>Самарская  область</w:t>
      </w:r>
    </w:p>
    <w:p>
      <w:pPr>
        <w:pStyle w:val="Normal"/>
        <w:rPr>
          <w:b/>
          <w:b/>
        </w:rPr>
      </w:pPr>
      <w:r>
        <w:rPr/>
        <w:t xml:space="preserve">                    </w:t>
      </w:r>
      <w:r>
        <w:rPr>
          <w:b/>
        </w:rPr>
        <w:t>АДМИНИСТРАЦИЯ  СЕЛЬСКОГО  ПОСЕЛЕНИЯ  МУСОРКА</w:t>
      </w:r>
    </w:p>
    <w:p>
      <w:pPr>
        <w:pStyle w:val="Normal"/>
        <w:rPr/>
      </w:pPr>
      <w:r>
        <w:rPr>
          <w:b/>
        </w:rPr>
        <w:t xml:space="preserve">                           </w:t>
      </w:r>
      <w:r>
        <w:rPr>
          <w:b/>
        </w:rPr>
        <w:t xml:space="preserve">МУНИЦИПАЛЬНОГО  РАЙОНА  СТАВРОПОЛЬСКИЙ  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</w:rPr>
        <w:t xml:space="preserve">                                                       </w:t>
      </w:r>
      <w:r>
        <w:rPr>
          <w:b/>
          <w:sz w:val="28"/>
          <w:szCs w:val="28"/>
        </w:rPr>
        <w:t>ПОСТАНОВЛЕНИЕ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от     </w:t>
      </w:r>
      <w:r>
        <w:rPr>
          <w:color w:val="000000"/>
        </w:rPr>
        <w:t>14</w:t>
      </w:r>
      <w:r>
        <w:rPr>
          <w:color w:val="000000"/>
        </w:rPr>
        <w:t>.02.2022 г.                                                                                    №  1</w:t>
      </w:r>
      <w:r>
        <w:rPr>
          <w:color w:val="000000"/>
        </w:rPr>
        <w:t>6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b/>
          <w:b/>
        </w:rPr>
      </w:pPr>
      <w:r>
        <w:rPr>
          <w:b/>
        </w:rPr>
        <w:t>О проведении собрания граждан в селе Мусорка сельского поселения Мусорка муниципального района Ставропольский Самарской области</w:t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 со ст. 25.1, 56 Федерального закона от 06.10.2003 № 131-ФЗ «Об общих принципах организации местного самоуправления в Российской Федерации», Уставом сельского поселения Мусорка муниципального района Ставропольский Самарской области, в целях участия в конкурсном отборе общественных проектов по государственной программе Самарской области «Поддержка инициатив населения муниципальных образований в Самарской области на 2017-2025 годы», администрация сельского поселения Мусорка муниципального района Ставропольский Самарской области</w:t>
      </w:r>
    </w:p>
    <w:p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ПОСТАНОВЛЯЕТ:</w:t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1.Провести в селе Мусорка сельского поселения Мусорка муниципального района Ставропольский Самарской области ( по адресу: ул. Молодежная 1А, здание ДК ) собрание граждан по вопросу участия в конкурсе в рамках государственной программы Самарской области «Поддержка инициатив населения муниципальных образований в Самарской области на 2017-2025 годы».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2.С целью недопущения распространения новой коронавирусной инфекции, руководствуясь статьей 25.1 Федерального закона от 06.10.2003 № 131-ФЗ ( в редакции от 20.07.2020) «Об общих принципах организации местного самоуправления  в Россий Федерации», во исполнении постановления главы муниципального района Ставропольский от 19.03.2020 г. № 996 «О мерах по противодействию распространения новой коронавирусной инфекции (2019-</w:t>
      </w:r>
      <w:r>
        <w:rPr>
          <w:rFonts w:cs="Times New Roman" w:ascii="Times New Roman" w:hAnsi="Times New Roman"/>
          <w:sz w:val="24"/>
          <w:szCs w:val="24"/>
          <w:lang w:val="en-US"/>
        </w:rPr>
        <w:t>nCoV</w:t>
      </w:r>
      <w:r>
        <w:rPr>
          <w:rFonts w:cs="Times New Roman" w:ascii="Times New Roman" w:hAnsi="Times New Roman"/>
          <w:sz w:val="24"/>
          <w:szCs w:val="24"/>
        </w:rPr>
        <w:t>) на территории муниципального района Ставропольский Самарской области» собрание граждан провести в несколько этапов: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- 1 этап  </w:t>
      </w:r>
      <w:r>
        <w:rPr>
          <w:rFonts w:cs="Times New Roman" w:ascii="Times New Roman" w:hAnsi="Times New Roman"/>
          <w:sz w:val="24"/>
          <w:szCs w:val="24"/>
        </w:rPr>
        <w:t>19.02.2022 в 12.00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- 2 этап </w:t>
      </w:r>
      <w:r>
        <w:rPr>
          <w:rFonts w:cs="Times New Roman" w:ascii="Times New Roman" w:hAnsi="Times New Roman"/>
          <w:sz w:val="24"/>
          <w:szCs w:val="24"/>
        </w:rPr>
        <w:t>19.02.2022 в 12.30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- 3 этап </w:t>
      </w:r>
      <w:r>
        <w:rPr>
          <w:rFonts w:cs="Times New Roman" w:ascii="Times New Roman" w:hAnsi="Times New Roman"/>
          <w:sz w:val="24"/>
          <w:szCs w:val="24"/>
        </w:rPr>
        <w:t>19.02.2022 в 13.00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Результаты собрания граждан сформулировать в сводном протоколе на основании протоколов каждого этапа.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 Настоящее Постановление подлежит официальному опубликованию (обнародованию) в газете «Вестник сельского поселения Мусорка» и на официальном сайте администрации сельского поселения Мусорка в сети интернет </w:t>
      </w:r>
      <w:hyperlink r:id="rId3">
        <w:r>
          <w:rPr>
            <w:rStyle w:val="Style15"/>
            <w:rFonts w:cs="Times New Roman" w:ascii="Times New Roman" w:hAnsi="Times New Roman"/>
            <w:sz w:val="24"/>
            <w:szCs w:val="24"/>
            <w:lang w:val="en-US"/>
          </w:rPr>
          <w:t>http</w:t>
        </w:r>
        <w:r>
          <w:rPr>
            <w:rStyle w:val="Style15"/>
            <w:rFonts w:cs="Times New Roman" w:ascii="Times New Roman" w:hAnsi="Times New Roman"/>
            <w:sz w:val="24"/>
            <w:szCs w:val="24"/>
          </w:rPr>
          <w:t>://</w:t>
        </w:r>
        <w:r>
          <w:rPr>
            <w:rStyle w:val="Style15"/>
            <w:rFonts w:cs="Times New Roman" w:ascii="Times New Roman" w:hAnsi="Times New Roman"/>
            <w:sz w:val="24"/>
            <w:szCs w:val="24"/>
            <w:lang w:val="en-US"/>
          </w:rPr>
          <w:t>www</w:t>
        </w:r>
        <w:r>
          <w:rPr>
            <w:rStyle w:val="Style15"/>
            <w:rFonts w:cs="Times New Roman" w:ascii="Times New Roman" w:hAnsi="Times New Roman"/>
            <w:sz w:val="24"/>
            <w:szCs w:val="24"/>
          </w:rPr>
          <w:t>.</w:t>
        </w:r>
        <w:r>
          <w:rPr>
            <w:rStyle w:val="Style15"/>
            <w:rFonts w:cs="Times New Roman" w:ascii="Times New Roman" w:hAnsi="Times New Roman"/>
            <w:sz w:val="24"/>
            <w:szCs w:val="24"/>
            <w:lang w:val="en-US"/>
          </w:rPr>
          <w:t>musorka</w:t>
        </w:r>
        <w:r>
          <w:rPr>
            <w:rStyle w:val="Style15"/>
            <w:rFonts w:cs="Times New Roman" w:ascii="Times New Roman" w:hAnsi="Times New Roman"/>
            <w:sz w:val="24"/>
            <w:szCs w:val="24"/>
            <w:lang w:val="ru-RU"/>
          </w:rPr>
          <w:t>.</w:t>
        </w:r>
        <w:r>
          <w:rPr>
            <w:rStyle w:val="Style15"/>
            <w:rFonts w:cs="Times New Roman" w:ascii="Times New Roman" w:hAnsi="Times New Roman"/>
            <w:sz w:val="24"/>
            <w:szCs w:val="24"/>
            <w:lang w:val="en-US"/>
          </w:rPr>
          <w:t>stavrsp</w:t>
        </w:r>
        <w:r>
          <w:rPr>
            <w:rStyle w:val="Style15"/>
            <w:rFonts w:cs="Times New Roman" w:ascii="Times New Roman" w:hAnsi="Times New Roman"/>
            <w:sz w:val="24"/>
            <w:szCs w:val="24"/>
            <w:lang w:val="ru-RU"/>
          </w:rPr>
          <w:t>.</w:t>
        </w:r>
        <w:r>
          <w:rPr>
            <w:rStyle w:val="Style15"/>
            <w:rFonts w:cs="Times New Roman" w:ascii="Times New Roman" w:hAnsi="Times New Roman"/>
            <w:sz w:val="24"/>
            <w:szCs w:val="24"/>
            <w:lang w:val="en-US"/>
          </w:rPr>
          <w:t>ru</w:t>
        </w:r>
      </w:hyperlink>
    </w:p>
    <w:p>
      <w:pPr>
        <w:pStyle w:val="ConsPlusNormal"/>
        <w:widowControl/>
        <w:ind w:firstLine="540"/>
        <w:jc w:val="both"/>
        <w:rPr>
          <w:rStyle w:val="Style15"/>
          <w:rFonts w:ascii="Times New Roman" w:hAnsi="Times New Roman" w:cs="Times New Roman"/>
          <w:sz w:val="24"/>
          <w:szCs w:val="24"/>
          <w:lang w:val="en-US" w:eastAsia="zxx" w:bidi="zxx"/>
        </w:rPr>
      </w:pPr>
      <w:r>
        <w:rPr/>
      </w:r>
    </w:p>
    <w:p>
      <w:pPr>
        <w:pStyle w:val="ConsPlusNormal"/>
        <w:widowControl/>
        <w:ind w:firstLine="540"/>
        <w:jc w:val="both"/>
        <w:rPr/>
      </w:pPr>
      <w:r>
        <w:rPr>
          <w:rStyle w:val="Style15"/>
          <w:rFonts w:cs="Times New Roman" w:ascii="Times New Roman" w:hAnsi="Times New Roman"/>
          <w:color w:val="000000"/>
          <w:sz w:val="24"/>
          <w:szCs w:val="24"/>
          <w:u w:val="none"/>
          <w:lang w:val="en-US" w:eastAsia="zxx" w:bidi="zxx"/>
        </w:rPr>
        <w:t>5.</w:t>
      </w:r>
      <w:r>
        <w:rPr>
          <w:rStyle w:val="Style15"/>
          <w:rFonts w:cs="Times New Roman" w:ascii="Times New Roman" w:hAnsi="Times New Roman"/>
          <w:color w:val="000000"/>
          <w:sz w:val="24"/>
          <w:szCs w:val="24"/>
          <w:u w:val="none"/>
          <w:lang w:val="ru-RU" w:eastAsia="zxx" w:bidi="zxx"/>
        </w:rPr>
        <w:t>Контроль за исполнением настоящего постановления оставляю за собой</w:t>
      </w:r>
      <w:r>
        <w:rPr>
          <w:rStyle w:val="Style15"/>
          <w:rFonts w:cs="Times New Roman" w:ascii="Times New Roman" w:hAnsi="Times New Roman"/>
          <w:sz w:val="24"/>
          <w:szCs w:val="24"/>
          <w:u w:val="none"/>
          <w:lang w:val="ru-RU" w:eastAsia="zxx" w:bidi="zxx"/>
        </w:rPr>
        <w:t>.</w:t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  <w:lang w:eastAsia="zxx" w:bidi="zxx"/>
        </w:rPr>
      </w:pPr>
      <w:r>
        <w:rPr>
          <w:rFonts w:cs="Times New Roman" w:ascii="Times New Roman" w:hAnsi="Times New Roman"/>
          <w:sz w:val="24"/>
          <w:szCs w:val="24"/>
          <w:lang w:eastAsia="zxx" w:bidi="zxx"/>
        </w:rPr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  <w:lang w:eastAsia="zxx" w:bidi="zxx"/>
        </w:rPr>
      </w:pPr>
      <w:r>
        <w:rPr>
          <w:rFonts w:cs="Times New Roman" w:ascii="Times New Roman" w:hAnsi="Times New Roman"/>
          <w:sz w:val="24"/>
          <w:szCs w:val="24"/>
          <w:lang w:eastAsia="zxx" w:bidi="zxx"/>
        </w:rPr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  <w:lang w:eastAsia="zxx" w:bidi="zxx"/>
        </w:rPr>
      </w:pPr>
      <w:r>
        <w:rPr>
          <w:rFonts w:cs="Times New Roman" w:ascii="Times New Roman" w:hAnsi="Times New Roman"/>
          <w:sz w:val="24"/>
          <w:szCs w:val="24"/>
          <w:lang w:eastAsia="zxx" w:bidi="zxx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  <w:lang w:eastAsia="zxx" w:bidi="zxx"/>
        </w:rPr>
      </w:pPr>
      <w:r>
        <w:rPr>
          <w:rFonts w:cs="Times New Roman" w:ascii="Times New Roman" w:hAnsi="Times New Roman"/>
          <w:sz w:val="24"/>
          <w:szCs w:val="24"/>
          <w:lang w:eastAsia="zxx" w:bidi="zxx"/>
        </w:rPr>
        <w:t>Глава сельского поселения Мусорка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  <w:lang w:eastAsia="zxx" w:bidi="zxx"/>
        </w:rPr>
      </w:pPr>
      <w:r>
        <w:rPr>
          <w:rFonts w:cs="Times New Roman" w:ascii="Times New Roman" w:hAnsi="Times New Roman"/>
          <w:sz w:val="24"/>
          <w:szCs w:val="24"/>
          <w:lang w:eastAsia="zxx" w:bidi="zxx"/>
        </w:rPr>
        <w:t>муниципального района Ставропольский</w:t>
      </w:r>
    </w:p>
    <w:p>
      <w:pPr>
        <w:pStyle w:val="ConsPlusNormal"/>
        <w:widowControl/>
        <w:tabs>
          <w:tab w:val="left" w:pos="7665" w:leader="none"/>
        </w:tabs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zxx" w:bidi="zxx"/>
        </w:rPr>
        <w:t>Самарской области</w:t>
        <w:tab/>
        <w:t>С.Г. Отинов</w:t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Style14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Style15">
    <w:name w:val="Интернет-ссылка"/>
    <w:rPr>
      <w:color w:val="000080"/>
      <w:u w:val="single"/>
      <w:lang w:val="zxx" w:bidi="zxx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yle17">
    <w:name w:val="Основной текст"/>
    <w:basedOn w:val="Normal"/>
    <w:pPr>
      <w:spacing w:before="0" w:after="120"/>
    </w:pPr>
    <w:rPr/>
  </w:style>
  <w:style w:type="paragraph" w:styleId="Style18">
    <w:name w:val="Список"/>
    <w:basedOn w:val="Style17"/>
    <w:pPr/>
    <w:rPr>
      <w:rFonts w:ascii="Arial" w:hAnsi="Arial" w:cs="Mangal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11">
    <w:name w:val="Название1"/>
    <w:basedOn w:val="Normal"/>
    <w:qFormat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ascii="Arial" w:hAnsi="Arial" w:cs="Mangal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ind w:firstLine="720"/>
    </w:pPr>
    <w:rPr>
      <w:rFonts w:ascii="Arial" w:hAnsi="Arial" w:eastAsia="Arial" w:cs="Arial"/>
      <w:color w:val="auto"/>
      <w:sz w:val="20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</w:pPr>
    <w:rPr>
      <w:rFonts w:ascii="Courier New" w:hAnsi="Courier New" w:eastAsia="Arial" w:cs="Courier New"/>
      <w:color w:val="auto"/>
      <w:sz w:val="20"/>
      <w:szCs w:val="20"/>
      <w:lang w:val="ru-RU" w:bidi="ar-SA" w:eastAsia="zh-CN"/>
    </w:rPr>
  </w:style>
  <w:style w:type="paragraph" w:styleId="ConsPlusTitle">
    <w:name w:val="ConsPlusTitle"/>
    <w:qFormat/>
    <w:pPr>
      <w:widowControl w:val="false"/>
      <w:suppressAutoHyphens w:val="true"/>
      <w:autoSpaceDE w:val="false"/>
    </w:pPr>
    <w:rPr>
      <w:rFonts w:ascii="Arial" w:hAnsi="Arial" w:eastAsia="Arial" w:cs="Arial"/>
      <w:b/>
      <w:bCs/>
      <w:color w:val="auto"/>
      <w:sz w:val="20"/>
      <w:szCs w:val="20"/>
      <w:lang w:val="ru-RU" w:bidi="ar-SA"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musorka.stavrsp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Application>LibreOffice/5.1.0.3$Windows_x86 LibreOffice_project/5e3e00a007d9b3b6efb6797a8b8e57b51ab1f737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2009-11-11T10:22:00Z</dcterms:created>
  <dc:creator>Машбюро</dc:creator>
  <dc:description/>
  <dc:language>ru-RU</dc:language>
  <cp:lastModifiedBy/>
  <cp:lastPrinted>2013-09-09T13:22:00Z</cp:lastPrinted>
  <dcterms:modified xsi:type="dcterms:W3CDTF">2022-02-14T10:42:35Z</dcterms:modified>
  <cp:revision>24</cp:revision>
  <dc:subject/>
  <dc:title/>
</cp:coreProperties>
</file>