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numPr>
          <w:ilvl w:val="0"/>
          <w:numId w:val="0"/>
        </w:numPr>
        <w:ind w:left="0" w:hanging="0"/>
        <w:jc w:val="both"/>
        <w:rPr>
          <w:rFonts w:cs="Times New Roman"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</w:t>
      </w:r>
      <w:r>
        <w:rPr/>
        <mc:AlternateContent>
          <mc:Choice Requires="wps">
            <w:drawing>
              <wp:inline distT="0" distB="0" distL="0" distR="0">
                <wp:extent cx="1181100" cy="1019175"/>
                <wp:effectExtent l="0" t="0" r="0" b="0"/>
                <wp:docPr id="1" name="Рисунок 1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1181160" cy="101916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Рисунок 1" stroked="f" o:allowincell="f" style="position:absolute;margin-left:0pt;margin-top:-80.3pt;width:92.95pt;height:80.2pt;mso-wrap-style:none;v-text-anchor:middle;mso-position-vertical:top" type="_x0000_t75">
                <v:imagedata r:id="rId2" o:detectmouseclick="t"/>
                <v:stroke color="#3465a4" joinstyle="round" endcap="flat"/>
                <w10:wrap type="none"/>
              </v:shape>
            </w:pict>
          </mc:Fallback>
        </mc:AlternateConten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                                   </w:t>
      </w:r>
      <w:r>
        <w:rPr>
          <w:rFonts w:cs="Times New Roman" w:ascii="Times New Roman" w:hAnsi="Times New Roman"/>
          <w:b/>
          <w:bCs/>
          <w:sz w:val="28"/>
          <w:szCs w:val="28"/>
        </w:rPr>
        <w:t>Российская Федерация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bookmarkStart w:id="0" w:name="OLE_LINK4"/>
      <w:r>
        <w:rPr>
          <w:rFonts w:cs="Times New Roman" w:ascii="Times New Roman" w:hAnsi="Times New Roman"/>
          <w:b/>
          <w:bCs/>
          <w:sz w:val="28"/>
          <w:szCs w:val="28"/>
        </w:rPr>
        <w:t xml:space="preserve">                                        </w:t>
      </w:r>
      <w:r>
        <w:rPr>
          <w:rFonts w:cs="Times New Roman" w:ascii="Times New Roman" w:hAnsi="Times New Roman"/>
          <w:b/>
          <w:bCs/>
          <w:sz w:val="28"/>
          <w:szCs w:val="28"/>
        </w:rPr>
        <w:t>Самарская область</w:t>
      </w:r>
      <w:bookmarkEnd w:id="0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Администрация сельского поселения Мусорка муниципального района Ставропольский Самарской области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                                        </w:t>
      </w:r>
      <w:r>
        <w:rPr>
          <w:rFonts w:cs="Times New Roman" w:ascii="Times New Roman" w:hAnsi="Times New Roman"/>
          <w:b/>
          <w:bCs/>
          <w:sz w:val="28"/>
          <w:szCs w:val="28"/>
        </w:rPr>
        <w:t>ПОСТАНОВЛЕНИЕ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  <w:bookmarkStart w:id="1" w:name="_Hlk47811088"/>
      <w:bookmarkStart w:id="2" w:name="OLE_LINK2"/>
      <w:bookmarkStart w:id="3" w:name="OLE_LINK1"/>
      <w:bookmarkStart w:id="4" w:name="_Hlk47811088"/>
      <w:bookmarkStart w:id="5" w:name="OLE_LINK2"/>
      <w:bookmarkStart w:id="6" w:name="OLE_LINK1"/>
      <w:bookmarkEnd w:id="4"/>
      <w:bookmarkEnd w:id="5"/>
      <w:bookmarkEnd w:id="6"/>
    </w:p>
    <w:p>
      <w:pPr>
        <w:pStyle w:val="Normal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От  03.06.2022 г.                                                                                             № 38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b/>
          <w:bCs/>
          <w:color w:val="000000"/>
          <w:sz w:val="28"/>
          <w:szCs w:val="28"/>
        </w:rPr>
      </w:pPr>
      <w:r>
        <w:rPr/>
        <w:t xml:space="preserve">      </w:t>
      </w:r>
      <w:r>
        <w:rPr>
          <w:b/>
          <w:bCs/>
          <w:sz w:val="28"/>
          <w:szCs w:val="28"/>
        </w:rPr>
        <w:t>О внесении изменений в Постановление Администрации сельского поселения Мусорка муниципального района Ставропольский  Самарской области от 30 января 2019 года № 7 «</w:t>
      </w:r>
      <w:r>
        <w:rPr>
          <w:b/>
          <w:bCs/>
          <w:color w:val="000000"/>
          <w:sz w:val="28"/>
          <w:szCs w:val="28"/>
        </w:rPr>
        <w:t>Об утверждении Реестра мест (площадок) накопления твердых коммунальных отходов, расположенных на территории сельского поселения  Мусорка»</w:t>
      </w:r>
    </w:p>
    <w:p>
      <w:pPr>
        <w:pStyle w:val="Normal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</w:p>
    <w:p>
      <w:pPr>
        <w:pStyle w:val="Normal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</w:t>
      </w:r>
      <w:r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31.08.2018г. № 1039 « Об утверждении Правил обустройства мест  (площадок) накопления твердых коммунальных отходов и ведения их реестра», пунктом 4 статьи 13.4 Федерального закона от 24.06.1998 № 89-ФЗ « Об отходах производства и потребления», Уставом сельского поселения Мусорка.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ПОСТАНОВЛЯЮ:</w:t>
      </w:r>
    </w:p>
    <w:p>
      <w:pPr>
        <w:pStyle w:val="Normal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Реестр мест ( площадок) накопления твердых коммунальных отходов, расположенных на территории сельского поселения Мусорка муниципального района Ставропольский Самарской области. ( Приложение №1).</w:t>
      </w:r>
    </w:p>
    <w:p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вступает в силу с момента его опубликования на официальном сайте: </w:t>
      </w:r>
      <w:hyperlink r:id="rId3">
        <w:r>
          <w:rPr>
            <w:sz w:val="28"/>
            <w:szCs w:val="28"/>
            <w:lang w:val="en-US"/>
          </w:rPr>
          <w:t>http</w:t>
        </w:r>
        <w:r>
          <w:rPr>
            <w:sz w:val="28"/>
            <w:szCs w:val="28"/>
          </w:rPr>
          <w:t>://</w:t>
        </w:r>
        <w:r>
          <w:rPr>
            <w:sz w:val="28"/>
            <w:szCs w:val="28"/>
            <w:lang w:val="en-US"/>
          </w:rPr>
          <w:t>musorka</w:t>
        </w:r>
        <w:r>
          <w:rPr>
            <w:sz w:val="28"/>
            <w:szCs w:val="28"/>
          </w:rPr>
          <w:t>.</w:t>
        </w:r>
        <w:r>
          <w:rPr>
            <w:sz w:val="28"/>
            <w:szCs w:val="28"/>
            <w:lang w:val="en-US"/>
          </w:rPr>
          <w:t>stavrsp</w:t>
        </w:r>
        <w:r>
          <w:rPr>
            <w:sz w:val="28"/>
            <w:szCs w:val="28"/>
          </w:rPr>
          <w:t>.</w:t>
        </w:r>
        <w:r>
          <w:rPr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 и газете «Вестник сельского поселения Мусорка»</w:t>
      </w:r>
    </w:p>
    <w:p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настоящего постановления оставляю за собой.</w:t>
      </w:r>
    </w:p>
    <w:p>
      <w:pPr>
        <w:pStyle w:val="ListParagraph"/>
        <w:ind w:left="36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поселения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Мусорка                                                                                                 С.Г. Отинов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right"/>
        <w:rPr>
          <w:sz w:val="28"/>
          <w:szCs w:val="28"/>
        </w:rPr>
      </w:pPr>
      <w:r>
        <w:rPr/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сельского поселения Мусорка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района Ставропольский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От 03.06.2022 № 38</w:t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jc w:val="center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Реестра </w:t>
      </w:r>
    </w:p>
    <w:p>
      <w:pPr>
        <w:pStyle w:val="ListParagraph"/>
        <w:jc w:val="center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Размещения мест (площадок) накопления твердых коммунальных отходов, расположенных на территории сельского поселения  Мусорка муниципального района Ставропольский Самарской области</w:t>
      </w:r>
    </w:p>
    <w:p>
      <w:pPr>
        <w:pStyle w:val="ListParagraph"/>
        <w:jc w:val="center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С. Мусорка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Ул.Аптечная-Спортивная – 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Ул.Лапшова,10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Ул.Лапшова,40 – 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Ул.Лапшова,59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Ул.Лапшова,82 – 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Мира, 20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Молодежная( Дом Культуры) – 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Молодежная, 5 – 2 шт. 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Полевая, 10 – 1 шт. 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Полевая, 12- 2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Полевая, 25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Полевая, 46 – 1 шт.</w:t>
      </w:r>
    </w:p>
    <w:p>
      <w:pPr>
        <w:pStyle w:val="ListParagraph"/>
        <w:rPr>
          <w:sz w:val="28"/>
          <w:szCs w:val="28"/>
        </w:rPr>
      </w:pPr>
      <w:r>
        <w:rPr>
          <w:color w:val="000000"/>
          <w:sz w:val="28"/>
          <w:szCs w:val="28"/>
        </w:rPr>
        <w:t>Ул. Почтовая, 21 – 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Почтовая, 55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Почтовая, 15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Почтовая- Лапшова (остановка) – 3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Почтовая – Советская перекресток– 4 шт.</w:t>
      </w:r>
    </w:p>
    <w:p>
      <w:pPr>
        <w:pStyle w:val="ListParagraph"/>
        <w:rPr>
          <w:sz w:val="28"/>
          <w:szCs w:val="28"/>
        </w:rPr>
      </w:pPr>
      <w:r>
        <w:rPr>
          <w:color w:val="000000"/>
          <w:sz w:val="28"/>
          <w:szCs w:val="28"/>
        </w:rPr>
        <w:t>Ул. Советская, 21 – 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Советская, 40 – 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Советская, 56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Советская, 8  - 1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Советская, 9 – 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Сорокина, 19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Спортивная, 8 –2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Спортивная- Молодежная – 2 шт. 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Школьная, 38-А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Лесная, 1А – 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ListParagraph"/>
        <w:jc w:val="center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С. Ташла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Залетова, 11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Залетова – Школьная( конец улиц) -1 шт. 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Новая ( около кладбища)–2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Партизанская, 17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Партизанская – Школьная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Партизанская – Школьная – Новая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Приовражная – Новая– 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Святой источник – 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Центральная- Школьная -3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Центральная, 2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Центральная, 64 -1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Центральная, 73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Центральная – Приовражная–3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Школьная, 16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Школьная, 20Б – 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Залетова, 24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Всего: 43 площадки / 69 контейнеров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before="0" w:after="160"/>
        <w:rPr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doNotHyphenateCaps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348c7"/>
    <w:pPr>
      <w:widowControl/>
      <w:suppressAutoHyphens w:val="true"/>
      <w:bidi w:val="0"/>
      <w:spacing w:lineRule="auto" w:line="259" w:before="0" w:after="160"/>
      <w:jc w:val="left"/>
    </w:pPr>
    <w:rPr>
      <w:rFonts w:cs="Calibri" w:ascii="Calibri" w:hAnsi="Calibri" w:eastAsia="Calibri"/>
      <w:color w:val="auto"/>
      <w:kern w:val="0"/>
      <w:sz w:val="22"/>
      <w:szCs w:val="22"/>
      <w:lang w:eastAsia="en-US" w:val="ru-RU" w:bidi="ar-SA"/>
    </w:rPr>
  </w:style>
  <w:style w:type="paragraph" w:styleId="1">
    <w:name w:val="Heading 1"/>
    <w:basedOn w:val="Normal"/>
    <w:next w:val="Normal"/>
    <w:link w:val="Heading1Char"/>
    <w:uiPriority w:val="99"/>
    <w:qFormat/>
    <w:rsid w:val="001348c7"/>
    <w:pPr>
      <w:keepNext w:val="true"/>
      <w:numPr>
        <w:ilvl w:val="0"/>
        <w:numId w:val="1"/>
      </w:numPr>
      <w:suppressAutoHyphens w:val="true"/>
      <w:spacing w:lineRule="auto" w:line="240" w:before="0" w:after="0"/>
      <w:outlineLvl w:val="0"/>
    </w:pPr>
    <w:rPr>
      <w:rFonts w:eastAsia="Times New Roman"/>
      <w:b/>
      <w:bCs/>
      <w:sz w:val="24"/>
      <w:szCs w:val="24"/>
      <w:lang w:eastAsia="zh-CN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uiPriority w:val="99"/>
    <w:qFormat/>
    <w:locked/>
    <w:rsid w:val="001348c7"/>
    <w:rPr>
      <w:rFonts w:ascii="Calibri" w:hAnsi="Calibri" w:cs="Calibri"/>
      <w:b/>
      <w:bCs/>
      <w:sz w:val="24"/>
      <w:szCs w:val="24"/>
      <w:lang w:eastAsia="zh-CN"/>
    </w:rPr>
  </w:style>
  <w:style w:type="character" w:styleId="Style13">
    <w:name w:val="Интернет-ссылка"/>
    <w:basedOn w:val="DefaultParagraphFont"/>
    <w:uiPriority w:val="99"/>
    <w:rsid w:val="00932451"/>
    <w:rPr>
      <w:color w:val="0000FF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ListParagraph">
    <w:name w:val="List Paragraph"/>
    <w:basedOn w:val="Normal"/>
    <w:uiPriority w:val="99"/>
    <w:qFormat/>
    <w:rsid w:val="008a01eb"/>
    <w:pPr>
      <w:ind w:left="720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musorka.stavrsp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122</TotalTime>
  <Application>LibreOffice/7.3.0.3$Windows_x86 LibreOffice_project/0f246aa12d0eee4a0f7adcefbf7c878fc2238db3</Application>
  <AppVersion>15.0000</AppVersion>
  <Pages>5</Pages>
  <Words>526</Words>
  <Characters>3000</Characters>
  <CharactersWithSpaces>0</CharactersWithSpaces>
  <Paragraphs>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2022-03-22T09:34:00Z</dcterms:created>
  <dc:creator>Ник</dc:creator>
  <dc:description/>
  <dc:language>ru-RU</dc:language>
  <cp:lastModifiedBy/>
  <cp:lastPrinted>2022-03-24T07:54:00Z</cp:lastPrinted>
  <dcterms:modified xsi:type="dcterms:W3CDTF">2022-06-03T13:41:21Z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