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134" w:leader="none"/>
        </w:tabs>
        <w:jc w:val="right"/>
        <w:rPr/>
      </w:pPr>
      <w:r>
        <w:rPr/>
      </w:r>
    </w:p>
    <w:p>
      <w:pPr>
        <w:pStyle w:val="Normal"/>
        <w:tabs>
          <w:tab w:val="clear" w:pos="708"/>
          <w:tab w:val="left" w:pos="1134" w:leader="none"/>
        </w:tabs>
        <w:jc w:val="center"/>
        <w:rPr/>
      </w:pPr>
      <w:r>
        <w:rPr/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 МУСОРКА МУНИЦИПАЛЬНОГО РАЙОНА СТАВРОПОЛЬСКИЙ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>
        <w:rPr>
          <w:sz w:val="28"/>
          <w:szCs w:val="28"/>
        </w:rPr>
        <w:t>27 января 2023 г.</w:t>
      </w:r>
      <w:r>
        <w:rPr>
          <w:sz w:val="28"/>
          <w:szCs w:val="28"/>
        </w:rPr>
        <w:t xml:space="preserve">                                                                                    № </w:t>
      </w:r>
      <w:r>
        <w:rPr>
          <w:sz w:val="28"/>
          <w:szCs w:val="28"/>
        </w:rPr>
        <w:t>4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Об установлении отдельного расходного обязательства                 сельского поселения Мусорка муниципального района Ставропольский Самарской области по осуществлению расходов на охранные услуги</w:t>
      </w:r>
    </w:p>
    <w:p>
      <w:pPr>
        <w:pStyle w:val="Normal"/>
        <w:spacing w:lineRule="auto" w:line="276"/>
        <w:jc w:val="center"/>
        <w:rPr>
          <w:b/>
          <w:b/>
          <w:bCs/>
          <w:sz w:val="28"/>
          <w:szCs w:val="28"/>
        </w:rPr>
      </w:pPr>
      <w:r>
        <w:rPr/>
        <w:t xml:space="preserve"> </w:t>
      </w:r>
      <w:r>
        <w:rPr>
          <w:b/>
          <w:bCs/>
          <w:sz w:val="28"/>
          <w:szCs w:val="28"/>
        </w:rPr>
        <w:t>для обеспечения правопорядка в общественных местах при  проведении массовых мероприятий.</w:t>
      </w:r>
    </w:p>
    <w:p>
      <w:pPr>
        <w:pStyle w:val="Normal"/>
        <w:spacing w:lineRule="auto" w:line="27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В соответствии со статьей 86 Бюджетного кодекса Российской Федерации, и </w:t>
      </w:r>
      <w:r>
        <w:rPr>
          <w:rStyle w:val="FontStyle16"/>
          <w:rFonts w:cs="Times New Roman"/>
          <w:sz w:val="28"/>
          <w:szCs w:val="28"/>
        </w:rPr>
        <w:t xml:space="preserve">руководствуясь </w:t>
      </w:r>
      <w:r>
        <w:rPr>
          <w:sz w:val="28"/>
          <w:szCs w:val="28"/>
          <w:lang w:bidi="ru-RU"/>
        </w:rPr>
        <w:t>Уставом сельского поселения Мусорка муниципального района Ставропольский Самарской области, принятого Решением Собрания представителей сельского поселения Мусорка муниципального района Ставропольский Самарской области от 14.04.2014г №95,  администрация сельского поселения Мусорка муниципального  района  Ставропольский Самарской области постановляет:</w:t>
      </w:r>
    </w:p>
    <w:p>
      <w:pPr>
        <w:pStyle w:val="Normal"/>
        <w:spacing w:lineRule="auto" w:line="276"/>
        <w:jc w:val="both"/>
        <w:rPr>
          <w:bCs/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>
        <w:rPr>
          <w:sz w:val="28"/>
          <w:szCs w:val="28"/>
          <w:lang w:bidi="ru-RU"/>
        </w:rPr>
        <w:t>1. Установить, что к отдельному расходному обязательству сельского поселения Мусорка муниципального района Ставропольский Самарской области в 2023 году относится о</w:t>
      </w:r>
      <w:r>
        <w:rPr>
          <w:sz w:val="28"/>
          <w:szCs w:val="28"/>
        </w:rPr>
        <w:t xml:space="preserve">существление расходов на </w:t>
      </w:r>
      <w:r>
        <w:rPr>
          <w:bCs/>
          <w:sz w:val="28"/>
          <w:szCs w:val="28"/>
        </w:rPr>
        <w:t>охранные услуги для обеспечения правопорядка в общественных местах при  проведении массовых мероприятий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2. Установить, что отдельное расходное обязательство сельского поселения Мусорка муниципального района Ставропольский Самарской области, установленное пунктом 1 настоящего постановления, исполняется сельским поселением Мусорка муниципального района Ставропольский Самарской области самостоятельно за счет средств сельского поселения Мусорка муниципального района Ставропольский Самарской области, по главному распорядителю бюджетных средств – администрация сельского поселения Мусорка муниципального района Ставропольский Самарской области.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Администрации сельского поселения Мусорка 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сельского поселения Мусорка 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4.  Контроль за исполнением настоящего постановления возложить на Главу сельского поселения Мусорка муниципального района Ставропольский Самарской области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>
        <w:rPr>
          <w:rStyle w:val="FontStyle38"/>
          <w:sz w:val="28"/>
          <w:szCs w:val="28"/>
        </w:rPr>
        <w:t>Настоящее Постановление официально опубликовать в  газете «Вестник сельского поселения Мусорка» и на</w:t>
      </w:r>
      <w:r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>
        <w:rPr>
          <w:b/>
          <w:sz w:val="28"/>
          <w:szCs w:val="28"/>
        </w:rPr>
        <w:t xml:space="preserve">  </w:t>
      </w:r>
      <w:hyperlink r:id="rId3">
        <w:r>
          <w:rPr>
            <w:sz w:val="28"/>
            <w:szCs w:val="28"/>
          </w:rPr>
          <w:t>http://</w:t>
        </w:r>
        <w:r>
          <w:rPr>
            <w:sz w:val="28"/>
            <w:szCs w:val="28"/>
            <w:lang w:val="en-US"/>
          </w:rPr>
          <w:t>musorka</w:t>
        </w:r>
        <w:r>
          <w:rPr>
            <w:sz w:val="28"/>
            <w:szCs w:val="28"/>
          </w:rPr>
          <w:t>.stavrsp.ru</w:t>
        </w:r>
      </w:hyperlink>
      <w:r>
        <w:rPr>
          <w:sz w:val="28"/>
          <w:szCs w:val="28"/>
        </w:rPr>
        <w:t>. в информационно-телекоммуникационной сети Интернет</w:t>
      </w:r>
      <w:r>
        <w:rPr/>
        <w:t>.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708"/>
        <w:jc w:val="both"/>
        <w:rPr/>
      </w:pPr>
      <w:r>
        <w:rPr/>
      </w:r>
    </w:p>
    <w:p>
      <w:pPr>
        <w:pStyle w:val="Normal"/>
        <w:spacing w:lineRule="auto" w:line="276"/>
        <w:ind w:right="-2" w:hanging="0"/>
        <w:rPr/>
      </w:pPr>
      <w:r>
        <w:rPr/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И.о.главы сельского поселения __________ 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М.И.Штапаков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spacing w:lineRule="auto" w:line="27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851" w:gutter="0" w:header="709" w:top="76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  <w:t>2</w:t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445c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2">
    <w:name w:val="Heading 2"/>
    <w:basedOn w:val="Normal"/>
    <w:next w:val="Normal"/>
    <w:link w:val="21"/>
    <w:qFormat/>
    <w:rsid w:val="00ff7315"/>
    <w:pPr>
      <w:keepNext w:val="true"/>
      <w:ind w:firstLine="709"/>
      <w:jc w:val="center"/>
      <w:outlineLvl w:val="1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ff7315"/>
    <w:rPr>
      <w:rFonts w:ascii="Tahoma" w:hAnsi="Tahoma" w:eastAsia="Times New Roman" w:cs="Tahoma"/>
      <w:sz w:val="16"/>
      <w:szCs w:val="16"/>
      <w:lang w:eastAsia="ru-RU"/>
    </w:rPr>
  </w:style>
  <w:style w:type="character" w:styleId="21" w:customStyle="1">
    <w:name w:val="Заголовок 2 Знак"/>
    <w:basedOn w:val="DefaultParagraphFont"/>
    <w:qFormat/>
    <w:rsid w:val="00ff731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ee654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ee654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16" w:customStyle="1">
    <w:name w:val="Font Style16"/>
    <w:uiPriority w:val="99"/>
    <w:qFormat/>
    <w:rsid w:val="00c026bf"/>
    <w:rPr>
      <w:rFonts w:ascii="Courier New" w:hAnsi="Courier New" w:cs="Courier New"/>
      <w:sz w:val="22"/>
      <w:szCs w:val="22"/>
    </w:rPr>
  </w:style>
  <w:style w:type="character" w:styleId="FontStyle38" w:customStyle="1">
    <w:name w:val="Font Style38"/>
    <w:uiPriority w:val="99"/>
    <w:qFormat/>
    <w:rsid w:val="001c4016"/>
    <w:rPr>
      <w:rFonts w:ascii="Times New Roman" w:hAnsi="Times New Roman" w:cs="Times New Roman"/>
      <w:sz w:val="22"/>
      <w:szCs w:val="22"/>
    </w:rPr>
  </w:style>
  <w:style w:type="character" w:styleId="Style16">
    <w:name w:val="Интернет-ссылка"/>
    <w:rsid w:val="001c4016"/>
    <w:rPr>
      <w:color w:val="0000FF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ff7315"/>
    <w:pPr/>
    <w:rPr>
      <w:rFonts w:ascii="Tahoma" w:hAnsi="Tahoma" w:cs="Tahoma"/>
      <w:sz w:val="16"/>
      <w:szCs w:val="16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ee654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Style15"/>
    <w:uiPriority w:val="99"/>
    <w:unhideWhenUsed/>
    <w:rsid w:val="00ee654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cd5f3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usorka.stavrsp.ru/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6588E-9249-4DFA-AD90-4343DED56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LibreOffice/7.3.0.3$Windows_x86 LibreOffice_project/0f246aa12d0eee4a0f7adcefbf7c878fc2238db3</Application>
  <AppVersion>15.0000</AppVersion>
  <Pages>2</Pages>
  <Words>847</Words>
  <Characters>4829</Characters>
  <CharactersWithSpaces>5665</CharactersWithSpaces>
  <Paragraphs>11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2023-01-19T09:21:00Z</dcterms:created>
  <dc:creator>User</dc:creator>
  <dc:description/>
  <dc:language>ru-RU</dc:language>
  <cp:lastModifiedBy/>
  <cp:lastPrinted>2023-01-27T15:05:20Z</cp:lastPrinted>
  <dcterms:modified xsi:type="dcterms:W3CDTF">2023-01-27T15:06:59Z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