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1"/>
        <w:numPr>
          <w:ilvl w:val="0"/>
          <w:numId w:val="0"/>
        </w:numPr>
        <w:ind w:left="0" w:hanging="0"/>
        <w:jc w:val="both"/>
        <w:rPr>
          <w:rFonts w:cs="Times New Roman"/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</w:t>
      </w:r>
      <w:r>
        <w:rPr/>
        <w:drawing>
          <wp:inline distT="0" distB="0" distL="0" distR="0">
            <wp:extent cx="1181100" cy="10191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>Российская Федерация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bookmarkStart w:id="0" w:name="OLE_LINK4"/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>Самарская область</w:t>
      </w:r>
      <w:bookmarkEnd w:id="0"/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Администрация сельского поселения Мусорка муниципального района Ставропольский Самарской области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>ПОСТАНОВЛЕНИЕ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  <w:bookmarkStart w:id="1" w:name="_Hlk47811088"/>
      <w:bookmarkStart w:id="2" w:name="OLE_LINK2"/>
      <w:bookmarkStart w:id="3" w:name="OLE_LINK1"/>
      <w:bookmarkStart w:id="4" w:name="_Hlk47811088"/>
      <w:bookmarkStart w:id="5" w:name="OLE_LINK2"/>
      <w:bookmarkStart w:id="6" w:name="OLE_LINK1"/>
      <w:bookmarkEnd w:id="4"/>
      <w:bookmarkEnd w:id="5"/>
      <w:bookmarkEnd w:id="6"/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От  24.04.2024 г.                                                                                             № 31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/>
        <w:t xml:space="preserve">      </w:t>
      </w:r>
      <w:r>
        <w:rPr>
          <w:b/>
          <w:bCs/>
          <w:sz w:val="28"/>
          <w:szCs w:val="28"/>
        </w:rPr>
        <w:t>О внесении изменений в Постановление Администрации сельского поселения Мусорка муниципального района Ставропольский  Самарской области от 30 января 2019 года № 7 «</w:t>
      </w:r>
      <w:r>
        <w:rPr>
          <w:b/>
          <w:bCs/>
          <w:color w:val="000000"/>
          <w:sz w:val="28"/>
          <w:szCs w:val="28"/>
        </w:rPr>
        <w:t>Об утверждении Реестра мест (площадок) накопления твердых коммунальных отходов, расположенных на территории сельского поселения  Мусорка»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</w:t>
      </w:r>
      <w:r>
        <w:rPr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31.08.2018г. № 1039 « Об утверждении Правил обустройства мест  (площадок) накопления твердых коммунальных отходов и ведения их реестра», пунктом 4 статьи 13.4 Федерального закона от 24.06.1998 № 89-ФЗ « Об отходах производства и потребления», Уставом сельского поселения Мусорка.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ПОСТАНОВЛЯЮ:</w:t>
      </w:r>
    </w:p>
    <w:p>
      <w:pPr>
        <w:pStyle w:val="Normal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ListParagraph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Включить в Реестр мест (площадок) накопления твердых коммунальных отходов, расположенных на территории сельского поселения Мусорка муниципального района Ставропольский Самарской области площадку ТКО по адресу: Самарская область, Ставропольский район, сельское поселение Мусорка, с. Ташла, СНТ «Красное поле», участок 100. </w:t>
      </w:r>
    </w:p>
    <w:p>
      <w:pPr>
        <w:pStyle w:val="ListParagraph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Постановление вступает в силу с момента его опубликования на официальном сайте: </w:t>
      </w:r>
      <w:hyperlink r:id="rId3">
        <w:r>
          <w:rPr>
            <w:sz w:val="28"/>
            <w:szCs w:val="28"/>
            <w:lang w:val="en-US"/>
          </w:rPr>
          <w:t>http</w:t>
        </w:r>
        <w:r>
          <w:rPr>
            <w:sz w:val="28"/>
            <w:szCs w:val="28"/>
          </w:rPr>
          <w:t>://</w:t>
        </w:r>
        <w:r>
          <w:rPr>
            <w:sz w:val="28"/>
            <w:szCs w:val="28"/>
            <w:lang w:val="en-US"/>
          </w:rPr>
          <w:t>musorka</w:t>
        </w:r>
        <w:r>
          <w:rPr>
            <w:sz w:val="28"/>
            <w:szCs w:val="28"/>
          </w:rPr>
          <w:t>.</w:t>
        </w:r>
        <w:r>
          <w:rPr>
            <w:sz w:val="28"/>
            <w:szCs w:val="28"/>
            <w:lang w:val="en-US"/>
          </w:rPr>
          <w:t>stavrsp</w:t>
        </w:r>
        <w:r>
          <w:rPr>
            <w:sz w:val="28"/>
            <w:szCs w:val="28"/>
          </w:rPr>
          <w:t>.</w:t>
        </w:r>
        <w:r>
          <w:rPr>
            <w:sz w:val="28"/>
            <w:szCs w:val="28"/>
            <w:lang w:val="en-US"/>
          </w:rPr>
          <w:t>ru</w:t>
        </w:r>
      </w:hyperlink>
      <w:r>
        <w:rPr>
          <w:sz w:val="28"/>
          <w:szCs w:val="28"/>
        </w:rPr>
        <w:t xml:space="preserve"> и газете «Вестник сельского поселения Мусорка»</w:t>
      </w:r>
    </w:p>
    <w:p>
      <w:pPr>
        <w:pStyle w:val="ListParagraph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выполнением настоящего постановления оставляю за собой.</w:t>
      </w:r>
    </w:p>
    <w:p>
      <w:pPr>
        <w:pStyle w:val="ListParagraph"/>
        <w:ind w:left="36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Мусорка                                                                                                А.В.Трифанихин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№1</w:t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сельского поселения Мусорка</w:t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>От 24.04.2024 № 31</w:t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jc w:val="center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Реестр </w:t>
      </w:r>
    </w:p>
    <w:p>
      <w:pPr>
        <w:pStyle w:val="ListParagraph"/>
        <w:jc w:val="center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Размещения мест (площадок) накопления твердых коммунальных отходов, расположенных на территории сельского поселения  Мусорка муниципального района Ставропольский Самарской области</w:t>
      </w:r>
    </w:p>
    <w:p>
      <w:pPr>
        <w:pStyle w:val="ListParagraph"/>
        <w:jc w:val="center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Мусорка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Ул.Аптечная-Спортивная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Ул.Лапшова,10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Ул.Лапшова,40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Ул.Лапшова,59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Ул.Лапшова,82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Мира, 20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Молодежная( Дом Культуры)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Молодежная, 5 – 2 шт. 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Полевая, 10 – 2 шт. 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12- 2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25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Полевая, 46 – 1 шт.</w:t>
      </w:r>
    </w:p>
    <w:p>
      <w:pPr>
        <w:pStyle w:val="ListParagraph"/>
        <w:rPr>
          <w:sz w:val="28"/>
          <w:szCs w:val="28"/>
        </w:rPr>
      </w:pPr>
      <w:r>
        <w:rPr>
          <w:color w:val="000000"/>
          <w:sz w:val="28"/>
          <w:szCs w:val="28"/>
        </w:rPr>
        <w:t>Ул. Почтовая, 25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60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Почтовая, 15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Почтовая- Лапшова (остановка) – 3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Почтовая – Советская перекресток– 3 шт.</w:t>
      </w:r>
    </w:p>
    <w:p>
      <w:pPr>
        <w:pStyle w:val="ListParagraph"/>
        <w:rPr>
          <w:sz w:val="28"/>
          <w:szCs w:val="28"/>
        </w:rPr>
      </w:pPr>
      <w:r>
        <w:rPr>
          <w:color w:val="000000"/>
          <w:sz w:val="28"/>
          <w:szCs w:val="28"/>
        </w:rPr>
        <w:t>Ул. Советская, 21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40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56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8  - 1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Советская, 9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Сорокина, 19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Спортивная, 8 –2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Спортивная- Молодежная – 2 шт. 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38-А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Лесная, 1А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ListParagraph"/>
        <w:jc w:val="center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С. Ташла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Залетова, 13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Ул. Залетова, 51 -1 шт. 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Новая ( около кладбища)–2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Партизанская, 19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Партизанская – Школьная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Зеленая – Школьная – Новая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Приовражная – Новая–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Святой источник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Центральная- Залетова -3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2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65-1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Центральная, 73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Центральная – Приовражная–3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16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Школьная, 20Б – 2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Залетова, 24 – 1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ListParagrap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      </w:t>
      </w:r>
      <w:r>
        <w:rPr>
          <w:b/>
          <w:color w:val="000000"/>
          <w:sz w:val="28"/>
          <w:szCs w:val="28"/>
        </w:rPr>
        <w:t>СНТ «Яблонька»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Ул. 1-й проезд — бункер накопитель 1шт.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ListParagraph"/>
        <w:rPr>
          <w:b/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</w:t>
      </w:r>
      <w:r>
        <w:rPr>
          <w:b/>
          <w:color w:val="000000"/>
          <w:sz w:val="28"/>
          <w:szCs w:val="28"/>
        </w:rPr>
        <w:t>СНТ «Дубок»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бункер накопитель 1 шт.</w:t>
      </w:r>
    </w:p>
    <w:p>
      <w:pPr>
        <w:pStyle w:val="ListParagrap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ListParagrap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      </w:t>
      </w:r>
      <w:r>
        <w:rPr>
          <w:b/>
          <w:color w:val="000000"/>
          <w:sz w:val="28"/>
          <w:szCs w:val="28"/>
        </w:rPr>
        <w:t>ТСН «Ташлинское»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Улица – нет – контейнеры 5 шт.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ListParagraph"/>
        <w:ind w:left="720" w:hanging="0"/>
        <w:jc w:val="center"/>
        <w:rPr>
          <w:b/>
          <w:b/>
          <w:bCs/>
        </w:rPr>
      </w:pPr>
      <w:r>
        <w:rPr>
          <w:b/>
          <w:bCs/>
          <w:color w:val="000000"/>
          <w:sz w:val="28"/>
          <w:szCs w:val="28"/>
        </w:rPr>
        <w:t>СНТ «Красное поле»</w:t>
      </w:r>
    </w:p>
    <w:p>
      <w:pPr>
        <w:pStyle w:val="ListParagraph"/>
        <w:ind w:left="720" w:hanging="0"/>
        <w:jc w:val="left"/>
        <w:rPr>
          <w:b/>
          <w:b/>
          <w:bCs/>
        </w:rPr>
      </w:pPr>
      <w:r>
        <w:rPr>
          <w:b w:val="false"/>
          <w:bCs w:val="false"/>
          <w:color w:val="000000"/>
          <w:sz w:val="28"/>
          <w:szCs w:val="28"/>
        </w:rPr>
        <w:t xml:space="preserve">Участок 100 — 2 контейнера </w:t>
      </w:r>
      <w:r>
        <w:rPr>
          <w:b w:val="false"/>
          <w:bCs w:val="false"/>
          <w:color w:val="000000"/>
          <w:sz w:val="28"/>
          <w:szCs w:val="28"/>
        </w:rPr>
        <w:t>объемом 8,0 куб.м</w:t>
      </w:r>
    </w:p>
    <w:p>
      <w:pPr>
        <w:pStyle w:val="ListParagrap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ListParagrap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Всего: 47 площадок / 76 контейнеров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</w:t>
      </w:r>
      <w:r>
        <w:rPr>
          <w:color w:val="000000"/>
          <w:sz w:val="28"/>
          <w:szCs w:val="28"/>
        </w:rPr>
        <w:t>2 бункера  накопителя</w:t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ListParagrap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pacing w:before="0" w:after="160"/>
        <w:rPr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1228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doNotHyphenateCaps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348c7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Calibri"/>
      <w:color w:val="auto"/>
      <w:kern w:val="0"/>
      <w:sz w:val="22"/>
      <w:szCs w:val="22"/>
      <w:lang w:val="ru-RU" w:eastAsia="en-US" w:bidi="ar-SA"/>
    </w:rPr>
  </w:style>
  <w:style w:type="paragraph" w:styleId="1" w:customStyle="1">
    <w:name w:val="Heading 1"/>
    <w:basedOn w:val="Normal"/>
    <w:next w:val="Normal"/>
    <w:link w:val="11"/>
    <w:uiPriority w:val="99"/>
    <w:qFormat/>
    <w:rsid w:val="001348c7"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eastAsia="Times New Roman"/>
      <w:b/>
      <w:bCs/>
      <w:sz w:val="24"/>
      <w:szCs w:val="24"/>
      <w:lang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locked/>
    <w:rsid w:val="001348c7"/>
    <w:rPr>
      <w:rFonts w:ascii="Calibri" w:hAnsi="Calibri" w:cs="Calibri"/>
      <w:b/>
      <w:bCs/>
      <w:sz w:val="24"/>
      <w:szCs w:val="24"/>
      <w:lang w:eastAsia="zh-CN"/>
    </w:rPr>
  </w:style>
  <w:style w:type="character" w:styleId="Style13" w:customStyle="1">
    <w:name w:val="Интернет-ссылка"/>
    <w:basedOn w:val="DefaultParagraphFont"/>
    <w:uiPriority w:val="99"/>
    <w:rsid w:val="00932451"/>
    <w:rPr>
      <w:color w:val="0000FF"/>
      <w:u w:val="single"/>
    </w:rPr>
  </w:style>
  <w:style w:type="paragraph" w:styleId="Style14" w:customStyle="1">
    <w:name w:val="Заголовок"/>
    <w:basedOn w:val="Normal"/>
    <w:next w:val="Style15"/>
    <w:qFormat/>
    <w:rsid w:val="00047c6b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rsid w:val="00047c6b"/>
    <w:pPr>
      <w:spacing w:lineRule="auto" w:line="276" w:before="0" w:after="140"/>
    </w:pPr>
    <w:rPr/>
  </w:style>
  <w:style w:type="paragraph" w:styleId="Style16">
    <w:name w:val="List"/>
    <w:basedOn w:val="Style15"/>
    <w:rsid w:val="00047c6b"/>
    <w:pPr/>
    <w:rPr>
      <w:rFonts w:cs="Mangal"/>
    </w:rPr>
  </w:style>
  <w:style w:type="paragraph" w:styleId="Style17" w:customStyle="1">
    <w:name w:val="Caption"/>
    <w:basedOn w:val="Normal"/>
    <w:qFormat/>
    <w:rsid w:val="00047c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Indexheading">
    <w:name w:val="index heading"/>
    <w:basedOn w:val="Normal"/>
    <w:qFormat/>
    <w:rsid w:val="00047c6b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99"/>
    <w:qFormat/>
    <w:rsid w:val="008a01eb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musorka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Application>LibreOffice/7.3.0.3$Windows_x86 LibreOffice_project/0f246aa12d0eee4a0f7adcefbf7c878fc2238db3</Application>
  <AppVersion>15.0000</AppVersion>
  <Pages>6</Pages>
  <Words>479</Words>
  <Characters>2835</Characters>
  <CharactersWithSpaces>3865</CharactersWithSpaces>
  <Paragraphs>77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2023-02-20T05:02:00Z</dcterms:created>
  <dc:creator>Ник</dc:creator>
  <dc:description/>
  <dc:language>ru-RU</dc:language>
  <cp:lastModifiedBy/>
  <cp:lastPrinted>2024-04-25T08:42:17Z</cp:lastPrinted>
  <dcterms:modified xsi:type="dcterms:W3CDTF">2024-04-25T08:40:16Z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