
<file path=[Content_Types].xml><?xml version="1.0" encoding="utf-8"?>
<Types xmlns="http://schemas.openxmlformats.org/package/2006/content-types"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21DFC" w:rsidRDefault="00521DFC" w:rsidP="002E6FB1">
      <w:pPr>
        <w:pStyle w:val="ad"/>
        <w:rPr>
          <w:rFonts w:ascii="Times New Roman" w:hAnsi="Times New Roman"/>
          <w:sz w:val="18"/>
          <w:szCs w:val="18"/>
        </w:rPr>
      </w:pPr>
    </w:p>
    <w:p w:rsidR="00BB6709" w:rsidRPr="00BB6709" w:rsidRDefault="00A06ECD" w:rsidP="00BB6709">
      <w:pPr>
        <w:keepNext/>
        <w:suppressAutoHyphens w:val="0"/>
        <w:ind w:left="5400" w:hanging="5684"/>
        <w:jc w:val="center"/>
        <w:outlineLvl w:val="0"/>
        <w:rPr>
          <w:rFonts w:ascii="Calibri" w:hAnsi="Calibri" w:cs="Calibri"/>
          <w:bCs/>
          <w:noProof/>
          <w:lang w:eastAsia="ru-RU"/>
        </w:rPr>
      </w:pPr>
      <w:r>
        <w:rPr>
          <w:rFonts w:ascii="Calibri" w:hAnsi="Calibri" w:cs="Calibri"/>
          <w:bCs/>
          <w:noProof/>
          <w:lang w:eastAsia="ru-RU"/>
        </w:rPr>
        <w:t xml:space="preserve">      </w:t>
      </w:r>
      <w:r w:rsidR="00802D2F">
        <w:rPr>
          <w:rFonts w:ascii="Calibri" w:hAnsi="Calibri" w:cs="Calibri"/>
          <w:b/>
          <w:bCs/>
          <w:noProof/>
          <w:lang w:eastAsia="ru-RU"/>
        </w:rPr>
        <w:drawing>
          <wp:inline distT="0" distB="0" distL="0" distR="0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B6709" w:rsidRPr="00BB6709" w:rsidRDefault="00BB6709" w:rsidP="00BB6709">
      <w:pPr>
        <w:widowControl w:val="0"/>
        <w:jc w:val="center"/>
        <w:rPr>
          <w:rFonts w:eastAsia="Arial Unicode MS"/>
          <w:kern w:val="1"/>
        </w:rPr>
      </w:pPr>
      <w:r w:rsidRPr="00BB6709">
        <w:rPr>
          <w:rFonts w:eastAsia="Arial Unicode MS"/>
          <w:kern w:val="1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BB6709" w:rsidRPr="00BB6709" w:rsidRDefault="00BB6709" w:rsidP="00BB6709">
      <w:pPr>
        <w:suppressAutoHyphens w:val="0"/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  <w:lang w:eastAsia="ru-RU"/>
        </w:rPr>
      </w:pPr>
      <w:r w:rsidRPr="00BB6709">
        <w:rPr>
          <w:rFonts w:eastAsia="Calibri"/>
          <w:bCs/>
          <w:sz w:val="28"/>
          <w:szCs w:val="28"/>
          <w:lang w:eastAsia="ru-RU"/>
        </w:rPr>
        <w:t xml:space="preserve">АДМИНИСТРАЦИЯ СЕЛЬСКОГО ПОСЕЛЕНИЯ  </w:t>
      </w:r>
      <w:r w:rsidR="00DC3500">
        <w:rPr>
          <w:rFonts w:eastAsia="Calibri"/>
          <w:bCs/>
          <w:sz w:val="28"/>
          <w:szCs w:val="28"/>
          <w:lang w:eastAsia="ru-RU"/>
        </w:rPr>
        <w:t>МУСОРКА</w:t>
      </w:r>
    </w:p>
    <w:p w:rsidR="00BB6709" w:rsidRPr="00BB6709" w:rsidRDefault="00BB6709" w:rsidP="00BB6709">
      <w:pPr>
        <w:suppressAutoHyphens w:val="0"/>
        <w:autoSpaceDE w:val="0"/>
        <w:autoSpaceDN w:val="0"/>
        <w:adjustRightInd w:val="0"/>
        <w:jc w:val="center"/>
        <w:outlineLvl w:val="0"/>
        <w:rPr>
          <w:rFonts w:eastAsia="Calibri"/>
          <w:bCs/>
          <w:sz w:val="28"/>
          <w:szCs w:val="28"/>
          <w:lang w:eastAsia="ru-RU"/>
        </w:rPr>
      </w:pPr>
      <w:r w:rsidRPr="00BB6709">
        <w:rPr>
          <w:rFonts w:eastAsia="Calibri"/>
          <w:bCs/>
          <w:sz w:val="28"/>
          <w:szCs w:val="28"/>
          <w:lang w:eastAsia="ru-RU"/>
        </w:rPr>
        <w:t xml:space="preserve">МУНИЦИПАЛЬНОГО РАЙОНА </w:t>
      </w:r>
      <w:proofErr w:type="gramStart"/>
      <w:r w:rsidRPr="00BB6709">
        <w:rPr>
          <w:rFonts w:eastAsia="Calibri"/>
          <w:bCs/>
          <w:sz w:val="28"/>
          <w:szCs w:val="28"/>
          <w:lang w:eastAsia="ru-RU"/>
        </w:rPr>
        <w:t>СТАВРОПОЛЬСКИЙ</w:t>
      </w:r>
      <w:proofErr w:type="gramEnd"/>
    </w:p>
    <w:p w:rsidR="00BB6709" w:rsidRPr="00BB6709" w:rsidRDefault="00BB6709" w:rsidP="00BB6709">
      <w:pPr>
        <w:tabs>
          <w:tab w:val="center" w:pos="5103"/>
          <w:tab w:val="left" w:pos="6735"/>
        </w:tabs>
        <w:suppressAutoHyphens w:val="0"/>
        <w:autoSpaceDE w:val="0"/>
        <w:autoSpaceDN w:val="0"/>
        <w:adjustRightInd w:val="0"/>
        <w:rPr>
          <w:rFonts w:eastAsia="Calibri"/>
          <w:bCs/>
          <w:lang w:eastAsia="ru-RU"/>
        </w:rPr>
      </w:pPr>
      <w:r w:rsidRPr="00BB6709">
        <w:rPr>
          <w:rFonts w:eastAsia="Calibri"/>
          <w:bCs/>
          <w:sz w:val="28"/>
          <w:szCs w:val="28"/>
          <w:lang w:eastAsia="ru-RU"/>
        </w:rPr>
        <w:tab/>
        <w:t>САМАРСКОЙ ОБЛАСТИ</w:t>
      </w:r>
      <w:r w:rsidRPr="00BB6709">
        <w:rPr>
          <w:rFonts w:eastAsia="Calibri"/>
          <w:bCs/>
          <w:lang w:eastAsia="ru-RU"/>
        </w:rPr>
        <w:tab/>
      </w:r>
    </w:p>
    <w:p w:rsidR="00BB6709" w:rsidRPr="00BB6709" w:rsidRDefault="00BB6709" w:rsidP="00BB6709">
      <w:pPr>
        <w:widowControl w:val="0"/>
        <w:rPr>
          <w:rFonts w:eastAsia="Arial Unicode MS"/>
          <w:b/>
          <w:bCs/>
          <w:kern w:val="1"/>
          <w:sz w:val="28"/>
          <w:szCs w:val="28"/>
        </w:rPr>
      </w:pPr>
    </w:p>
    <w:p w:rsidR="00BB6709" w:rsidRDefault="00020AE1" w:rsidP="00020AE1">
      <w:pPr>
        <w:widowControl w:val="0"/>
        <w:jc w:val="center"/>
        <w:rPr>
          <w:rFonts w:eastAsia="Arial Unicode MS"/>
          <w:b/>
          <w:bCs/>
          <w:kern w:val="1"/>
          <w:sz w:val="28"/>
          <w:szCs w:val="28"/>
        </w:rPr>
      </w:pPr>
      <w:r>
        <w:rPr>
          <w:rFonts w:eastAsia="Arial Unicode MS"/>
          <w:b/>
          <w:bCs/>
          <w:kern w:val="1"/>
          <w:sz w:val="28"/>
          <w:szCs w:val="28"/>
        </w:rPr>
        <w:t xml:space="preserve">       </w:t>
      </w:r>
      <w:r w:rsidR="00BB6709" w:rsidRPr="00BB6709">
        <w:rPr>
          <w:rFonts w:eastAsia="Arial Unicode MS"/>
          <w:b/>
          <w:bCs/>
          <w:kern w:val="1"/>
          <w:sz w:val="28"/>
          <w:szCs w:val="28"/>
        </w:rPr>
        <w:t xml:space="preserve">ПОСТАНОВЛЕНИЕ      </w:t>
      </w:r>
      <w:r>
        <w:rPr>
          <w:rFonts w:eastAsia="Arial Unicode MS"/>
          <w:b/>
          <w:bCs/>
          <w:kern w:val="1"/>
          <w:sz w:val="28"/>
          <w:szCs w:val="28"/>
        </w:rPr>
        <w:t xml:space="preserve">                          </w:t>
      </w:r>
    </w:p>
    <w:p w:rsidR="00802D2F" w:rsidRPr="00BB6709" w:rsidRDefault="00802D2F" w:rsidP="00BB6709">
      <w:pPr>
        <w:widowControl w:val="0"/>
        <w:jc w:val="right"/>
        <w:rPr>
          <w:rFonts w:eastAsia="Arial Unicode MS"/>
          <w:b/>
          <w:bCs/>
          <w:kern w:val="1"/>
          <w:sz w:val="28"/>
          <w:szCs w:val="28"/>
        </w:rPr>
      </w:pPr>
    </w:p>
    <w:p w:rsidR="00BB6709" w:rsidRPr="00BB6709" w:rsidRDefault="00A06ECD" w:rsidP="00BB6709">
      <w:pPr>
        <w:widowControl w:val="0"/>
        <w:jc w:val="center"/>
        <w:rPr>
          <w:rFonts w:eastAsia="Arial Unicode MS"/>
          <w:kern w:val="1"/>
          <w:sz w:val="28"/>
          <w:szCs w:val="28"/>
        </w:rPr>
      </w:pPr>
      <w:r>
        <w:rPr>
          <w:rFonts w:eastAsia="Arial Unicode MS"/>
          <w:kern w:val="1"/>
          <w:sz w:val="28"/>
          <w:szCs w:val="28"/>
        </w:rPr>
        <w:t xml:space="preserve">От </w:t>
      </w:r>
      <w:r w:rsidR="00CB69AC">
        <w:rPr>
          <w:rFonts w:eastAsia="Arial Unicode MS"/>
          <w:kern w:val="1"/>
          <w:sz w:val="28"/>
          <w:szCs w:val="28"/>
        </w:rPr>
        <w:t>2</w:t>
      </w:r>
      <w:r w:rsidR="0082351D">
        <w:rPr>
          <w:rFonts w:eastAsia="Arial Unicode MS"/>
          <w:kern w:val="1"/>
          <w:sz w:val="28"/>
          <w:szCs w:val="28"/>
        </w:rPr>
        <w:t>6.11</w:t>
      </w:r>
      <w:r w:rsidR="00466E59">
        <w:rPr>
          <w:rFonts w:eastAsia="Arial Unicode MS"/>
          <w:kern w:val="1"/>
          <w:sz w:val="28"/>
          <w:szCs w:val="28"/>
        </w:rPr>
        <w:t>.2019</w:t>
      </w:r>
      <w:r w:rsidR="00020AE1">
        <w:rPr>
          <w:rFonts w:eastAsia="Arial Unicode MS"/>
          <w:kern w:val="1"/>
          <w:sz w:val="28"/>
          <w:szCs w:val="28"/>
        </w:rPr>
        <w:t xml:space="preserve">г.     </w:t>
      </w:r>
      <w:r w:rsidR="00FD7236">
        <w:rPr>
          <w:rFonts w:eastAsia="Arial Unicode MS"/>
          <w:kern w:val="1"/>
          <w:sz w:val="28"/>
          <w:szCs w:val="28"/>
        </w:rPr>
        <w:t xml:space="preserve">             </w:t>
      </w:r>
      <w:r w:rsidR="00020AE1">
        <w:rPr>
          <w:rFonts w:eastAsia="Arial Unicode MS"/>
          <w:kern w:val="1"/>
          <w:sz w:val="28"/>
          <w:szCs w:val="28"/>
        </w:rPr>
        <w:t xml:space="preserve">                                                                      №</w:t>
      </w:r>
      <w:r w:rsidR="00CB69AC">
        <w:rPr>
          <w:rFonts w:eastAsia="Arial Unicode MS"/>
          <w:kern w:val="1"/>
          <w:sz w:val="28"/>
          <w:szCs w:val="28"/>
        </w:rPr>
        <w:t>40</w:t>
      </w:r>
    </w:p>
    <w:p w:rsidR="00521DFC" w:rsidRDefault="00521DFC" w:rsidP="00A23B67">
      <w:pPr>
        <w:spacing w:before="100" w:beforeAutospacing="1"/>
        <w:jc w:val="center"/>
        <w:rPr>
          <w:b/>
          <w:sz w:val="28"/>
          <w:szCs w:val="28"/>
        </w:rPr>
      </w:pPr>
      <w:r w:rsidRPr="008F4DC6">
        <w:rPr>
          <w:b/>
          <w:color w:val="000000"/>
          <w:sz w:val="28"/>
          <w:szCs w:val="28"/>
        </w:rPr>
        <w:t xml:space="preserve">О проведении  </w:t>
      </w:r>
      <w:r w:rsidR="00DC3500">
        <w:rPr>
          <w:b/>
          <w:color w:val="000000"/>
          <w:sz w:val="28"/>
          <w:szCs w:val="28"/>
        </w:rPr>
        <w:t>публичных слушаний</w:t>
      </w:r>
      <w:r w:rsidR="00D7490E" w:rsidRPr="008F4DC6">
        <w:rPr>
          <w:b/>
          <w:color w:val="000000"/>
          <w:sz w:val="28"/>
          <w:szCs w:val="28"/>
        </w:rPr>
        <w:t xml:space="preserve"> по </w:t>
      </w:r>
      <w:r w:rsidR="00DC3500">
        <w:rPr>
          <w:b/>
          <w:color w:val="000000"/>
          <w:sz w:val="28"/>
          <w:szCs w:val="28"/>
        </w:rPr>
        <w:t xml:space="preserve">вопросу утверждения </w:t>
      </w:r>
      <w:r w:rsidR="001975DC">
        <w:rPr>
          <w:b/>
          <w:sz w:val="28"/>
          <w:szCs w:val="28"/>
        </w:rPr>
        <w:t xml:space="preserve">проекта </w:t>
      </w:r>
      <w:r w:rsidR="00DC3500" w:rsidRPr="00E02A2F">
        <w:rPr>
          <w:b/>
          <w:sz w:val="28"/>
          <w:szCs w:val="28"/>
        </w:rPr>
        <w:t>планировки территории</w:t>
      </w:r>
      <w:r w:rsidR="00DC3500">
        <w:rPr>
          <w:b/>
          <w:sz w:val="28"/>
          <w:szCs w:val="28"/>
        </w:rPr>
        <w:t xml:space="preserve"> и проекта межевания территории. </w:t>
      </w:r>
    </w:p>
    <w:p w:rsidR="00DC3500" w:rsidRPr="00802D2F" w:rsidRDefault="00DC3500" w:rsidP="00A23B67">
      <w:pPr>
        <w:spacing w:before="100" w:beforeAutospacing="1"/>
        <w:jc w:val="center"/>
      </w:pP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          </w:t>
      </w:r>
      <w:proofErr w:type="gramStart"/>
      <w:r w:rsidRPr="00802D2F">
        <w:rPr>
          <w:color w:val="000000"/>
        </w:rPr>
        <w:t xml:space="preserve">В соответствии с Федеральным законом «Об общий принципах организации местного самоуправления в Российской Федерации» от 06.03.2003г № 131-ФЗ,  ст. Устава сельского поселения </w:t>
      </w:r>
      <w:r w:rsidR="00802D2F" w:rsidRPr="00802D2F">
        <w:rPr>
          <w:color w:val="000000"/>
        </w:rPr>
        <w:t xml:space="preserve"> Мусорка</w:t>
      </w:r>
      <w:r w:rsidR="00D7490E" w:rsidRPr="00802D2F">
        <w:rPr>
          <w:color w:val="000000"/>
        </w:rPr>
        <w:t xml:space="preserve">,  </w:t>
      </w:r>
      <w:r w:rsidRPr="00802D2F">
        <w:rPr>
          <w:color w:val="000000"/>
        </w:rPr>
        <w:t xml:space="preserve"> «Порядка организации и проведении </w:t>
      </w:r>
      <w:r w:rsidR="00802D2F" w:rsidRPr="00802D2F">
        <w:rPr>
          <w:color w:val="000000"/>
        </w:rPr>
        <w:t>публичных слушаний</w:t>
      </w:r>
      <w:r w:rsidR="00D7490E" w:rsidRPr="00802D2F">
        <w:rPr>
          <w:color w:val="000000"/>
        </w:rPr>
        <w:t xml:space="preserve"> на территории сельского поселения </w:t>
      </w:r>
      <w:r w:rsidR="00802D2F" w:rsidRPr="00802D2F">
        <w:rPr>
          <w:color w:val="000000"/>
        </w:rPr>
        <w:t>Мусорка»</w:t>
      </w:r>
      <w:r w:rsidR="00D7490E" w:rsidRPr="00802D2F">
        <w:rPr>
          <w:color w:val="000000"/>
        </w:rPr>
        <w:t xml:space="preserve">, администрация сельского поселения </w:t>
      </w:r>
      <w:r w:rsidR="00802D2F" w:rsidRPr="00802D2F">
        <w:rPr>
          <w:color w:val="000000"/>
        </w:rPr>
        <w:t>Мусорка</w:t>
      </w:r>
      <w:r w:rsidR="00EA2FD9" w:rsidRPr="00802D2F">
        <w:rPr>
          <w:color w:val="000000"/>
        </w:rPr>
        <w:t xml:space="preserve"> </w:t>
      </w:r>
      <w:r w:rsidR="00D7490E" w:rsidRPr="00802D2F">
        <w:rPr>
          <w:color w:val="000000"/>
        </w:rPr>
        <w:t>постановляет:</w:t>
      </w:r>
      <w:proofErr w:type="gramEnd"/>
    </w:p>
    <w:p w:rsidR="00CB69AC" w:rsidRDefault="00521DFC" w:rsidP="00CB69AC">
      <w:pPr>
        <w:numPr>
          <w:ilvl w:val="0"/>
          <w:numId w:val="6"/>
        </w:numPr>
        <w:jc w:val="both"/>
        <w:rPr>
          <w:color w:val="000000"/>
          <w:sz w:val="26"/>
          <w:szCs w:val="26"/>
        </w:rPr>
      </w:pPr>
      <w:r w:rsidRPr="00802D2F">
        <w:rPr>
          <w:color w:val="000000"/>
        </w:rPr>
        <w:t xml:space="preserve">Провести на территории сельского поселения </w:t>
      </w:r>
      <w:r w:rsidR="00802D2F" w:rsidRPr="00802D2F">
        <w:rPr>
          <w:color w:val="000000"/>
        </w:rPr>
        <w:t>Мусорка</w:t>
      </w:r>
      <w:r w:rsidRPr="00802D2F">
        <w:rPr>
          <w:color w:val="000000"/>
        </w:rPr>
        <w:t xml:space="preserve"> </w:t>
      </w:r>
      <w:r w:rsidR="00DC3500" w:rsidRPr="00802D2F">
        <w:rPr>
          <w:color w:val="000000"/>
        </w:rPr>
        <w:t xml:space="preserve">публичные слушания по вопросу утверждения </w:t>
      </w:r>
      <w:r w:rsidR="00DC3500" w:rsidRPr="00802D2F">
        <w:t xml:space="preserve">проекта </w:t>
      </w:r>
      <w:r w:rsidR="00CB69AC">
        <w:rPr>
          <w:color w:val="000000"/>
          <w:sz w:val="26"/>
          <w:szCs w:val="26"/>
        </w:rPr>
        <w:t xml:space="preserve"> планировки территории и проекта межевания территории в отношении территории находящейся в следующих границах:</w:t>
      </w:r>
    </w:p>
    <w:p w:rsidR="00CB69AC" w:rsidRDefault="00CB69AC" w:rsidP="00CB69AC">
      <w:pPr>
        <w:ind w:left="360"/>
        <w:jc w:val="both"/>
        <w:rPr>
          <w:color w:val="000000"/>
          <w:sz w:val="26"/>
          <w:szCs w:val="26"/>
        </w:rPr>
      </w:pPr>
      <w:r w:rsidRPr="004C54A6">
        <w:rPr>
          <w:color w:val="000000"/>
          <w:sz w:val="26"/>
          <w:szCs w:val="26"/>
        </w:rPr>
        <w:t xml:space="preserve">Самарская область, муниципальный район Ставропольский, сельское поселение Мусорка, село Мусорка, от </w:t>
      </w:r>
      <w:proofErr w:type="gramStart"/>
      <w:r w:rsidRPr="004C54A6">
        <w:rPr>
          <w:color w:val="000000"/>
          <w:sz w:val="26"/>
          <w:szCs w:val="26"/>
        </w:rPr>
        <w:t>существующей</w:t>
      </w:r>
      <w:proofErr w:type="gramEnd"/>
      <w:r w:rsidRPr="004C54A6">
        <w:rPr>
          <w:color w:val="000000"/>
          <w:sz w:val="26"/>
          <w:szCs w:val="26"/>
        </w:rPr>
        <w:t xml:space="preserve"> ГРП -150, расположенной севернее участка по ул. Молодежная, №2ж, далее на северо-запад вдоль улицы Молодежная до участка расположенного по адресу: с. Мусорка, ул. Молодежная, участок 35 с кадастровым номером 63:32:0702007:5179</w:t>
      </w:r>
      <w:r>
        <w:rPr>
          <w:color w:val="000000"/>
          <w:sz w:val="26"/>
          <w:szCs w:val="26"/>
        </w:rPr>
        <w:t>.</w:t>
      </w:r>
    </w:p>
    <w:p w:rsidR="00DC3500" w:rsidRPr="001975DC" w:rsidRDefault="00CB69AC" w:rsidP="00CB69AC">
      <w:pPr>
        <w:numPr>
          <w:ilvl w:val="0"/>
          <w:numId w:val="6"/>
        </w:numPr>
        <w:jc w:val="both"/>
        <w:rPr>
          <w:color w:val="000000"/>
          <w:sz w:val="26"/>
          <w:szCs w:val="26"/>
        </w:rPr>
      </w:pPr>
      <w:r>
        <w:rPr>
          <w:color w:val="000000"/>
          <w:sz w:val="26"/>
          <w:szCs w:val="26"/>
        </w:rPr>
        <w:t xml:space="preserve">с целью размещения линейного объекта «газопровода» высокого давления, протяженностью объекта 880 м. 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 2.  Срок проведения  </w:t>
      </w:r>
      <w:r w:rsidR="00DC3500" w:rsidRPr="00802D2F">
        <w:rPr>
          <w:color w:val="000000"/>
        </w:rPr>
        <w:t>публичных слушаний</w:t>
      </w:r>
      <w:r w:rsidRPr="00802D2F">
        <w:rPr>
          <w:color w:val="000000"/>
        </w:rPr>
        <w:t xml:space="preserve"> по Проекту с </w:t>
      </w:r>
      <w:r w:rsidR="00CB69AC">
        <w:rPr>
          <w:color w:val="000000"/>
        </w:rPr>
        <w:t>26.11</w:t>
      </w:r>
      <w:r w:rsidR="00466E59">
        <w:rPr>
          <w:color w:val="000000"/>
        </w:rPr>
        <w:t>.2019</w:t>
      </w:r>
      <w:r w:rsidR="00DC3500" w:rsidRPr="00802D2F">
        <w:rPr>
          <w:color w:val="000000"/>
        </w:rPr>
        <w:t xml:space="preserve">г. </w:t>
      </w:r>
      <w:r w:rsidRPr="00802D2F">
        <w:rPr>
          <w:color w:val="000000"/>
        </w:rPr>
        <w:t xml:space="preserve">по </w:t>
      </w:r>
      <w:r w:rsidR="00CB69AC">
        <w:rPr>
          <w:color w:val="000000"/>
        </w:rPr>
        <w:t>26.12</w:t>
      </w:r>
      <w:r w:rsidR="00DC3500" w:rsidRPr="00802D2F">
        <w:rPr>
          <w:color w:val="000000"/>
        </w:rPr>
        <w:t>.2019</w:t>
      </w:r>
      <w:r w:rsidRPr="00802D2F">
        <w:rPr>
          <w:color w:val="000000"/>
        </w:rPr>
        <w:t xml:space="preserve"> года.</w:t>
      </w:r>
      <w:r w:rsidR="00D7490E" w:rsidRPr="00802D2F">
        <w:rPr>
          <w:color w:val="000000"/>
        </w:rPr>
        <w:t xml:space="preserve"> (1 месяц)</w:t>
      </w:r>
      <w:r w:rsidRPr="00802D2F">
        <w:rPr>
          <w:color w:val="000000"/>
        </w:rPr>
        <w:t> 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3.   Срок проведения  </w:t>
      </w:r>
      <w:r w:rsidR="00DC3500" w:rsidRPr="00802D2F">
        <w:rPr>
          <w:color w:val="000000"/>
        </w:rPr>
        <w:t xml:space="preserve">публичных слушаний </w:t>
      </w:r>
      <w:r w:rsidRPr="00802D2F">
        <w:rPr>
          <w:color w:val="000000"/>
        </w:rPr>
        <w:t>исчисляется со дня</w:t>
      </w:r>
      <w:r w:rsidR="00AB2B39" w:rsidRPr="00802D2F">
        <w:rPr>
          <w:color w:val="000000"/>
        </w:rPr>
        <w:t>, указанного в пункте 2 настоящего постановления.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>   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4. Органом, уполномоченным на организацию и проведение  </w:t>
      </w:r>
      <w:r w:rsidR="00DC3500" w:rsidRPr="00802D2F">
        <w:rPr>
          <w:color w:val="000000"/>
        </w:rPr>
        <w:t xml:space="preserve">публичных слушаний </w:t>
      </w:r>
      <w:r w:rsidRPr="00802D2F">
        <w:rPr>
          <w:color w:val="000000"/>
        </w:rPr>
        <w:t xml:space="preserve">в соответствии с настоящим  постановлением, является Администрация сельского поселения </w:t>
      </w:r>
      <w:r w:rsidR="00802D2F" w:rsidRPr="00802D2F">
        <w:rPr>
          <w:color w:val="000000"/>
        </w:rPr>
        <w:t xml:space="preserve"> Мусорка</w:t>
      </w:r>
      <w:r w:rsidRPr="00802D2F">
        <w:rPr>
          <w:color w:val="000000"/>
        </w:rPr>
        <w:t>.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 5. Место проведения  </w:t>
      </w:r>
      <w:r w:rsidR="00DC3500" w:rsidRPr="00802D2F">
        <w:rPr>
          <w:color w:val="000000"/>
        </w:rPr>
        <w:t xml:space="preserve">публичных слушаний </w:t>
      </w:r>
      <w:r w:rsidRPr="00802D2F">
        <w:rPr>
          <w:color w:val="000000"/>
        </w:rPr>
        <w:t xml:space="preserve">(место ведения протокола  </w:t>
      </w:r>
      <w:r w:rsidR="00DC3500" w:rsidRPr="00802D2F">
        <w:rPr>
          <w:color w:val="000000"/>
        </w:rPr>
        <w:t>публичных слушаний</w:t>
      </w:r>
      <w:r w:rsidRPr="00802D2F">
        <w:rPr>
          <w:color w:val="000000"/>
        </w:rPr>
        <w:t xml:space="preserve">) - </w:t>
      </w:r>
      <w:r w:rsidR="00DC3500" w:rsidRPr="00802D2F">
        <w:rPr>
          <w:color w:val="000000"/>
        </w:rPr>
        <w:t>445133</w:t>
      </w:r>
      <w:r w:rsidR="00BB6709" w:rsidRPr="00802D2F">
        <w:rPr>
          <w:color w:val="000000"/>
        </w:rPr>
        <w:t xml:space="preserve">, Самарская область, село </w:t>
      </w:r>
      <w:r w:rsidR="00DC3500" w:rsidRPr="00802D2F">
        <w:rPr>
          <w:color w:val="000000"/>
        </w:rPr>
        <w:t>Мусорка, ул. Почтовая,  д. 15</w:t>
      </w:r>
      <w:r w:rsidRPr="00802D2F">
        <w:rPr>
          <w:color w:val="000000"/>
        </w:rPr>
        <w:t>.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6. Назначить ответственным лицом за прием, обобщение, анализ поступивших письменных предложений и замечаний, а также ответственным за ведение протокола  общественных обсуждений и протокола мероприятия по информированию жителей сельского поселения </w:t>
      </w:r>
      <w:r w:rsidR="00802D2F" w:rsidRPr="00802D2F">
        <w:rPr>
          <w:color w:val="000000"/>
        </w:rPr>
        <w:t xml:space="preserve"> Мусорка</w:t>
      </w:r>
      <w:r w:rsidRPr="00802D2F">
        <w:rPr>
          <w:color w:val="000000"/>
        </w:rPr>
        <w:t xml:space="preserve"> по вопросу  общественных обсуждений специалиста администрации сельского поселения </w:t>
      </w:r>
      <w:proofErr w:type="spellStart"/>
      <w:r w:rsidR="00DC3500" w:rsidRPr="00802D2F">
        <w:rPr>
          <w:color w:val="000000"/>
        </w:rPr>
        <w:t>Зайдуллина</w:t>
      </w:r>
      <w:proofErr w:type="spellEnd"/>
      <w:r w:rsidR="00DC3500" w:rsidRPr="00802D2F">
        <w:rPr>
          <w:color w:val="000000"/>
        </w:rPr>
        <w:t xml:space="preserve"> Руслана Маратовича</w:t>
      </w:r>
      <w:r w:rsidR="00036229" w:rsidRPr="00802D2F">
        <w:rPr>
          <w:color w:val="000000"/>
        </w:rPr>
        <w:t>.</w:t>
      </w:r>
    </w:p>
    <w:p w:rsidR="00782EA3" w:rsidRPr="00802D2F" w:rsidRDefault="00521DFC" w:rsidP="00521DFC">
      <w:pPr>
        <w:rPr>
          <w:color w:val="000000"/>
        </w:rPr>
      </w:pPr>
      <w:r w:rsidRPr="00802D2F">
        <w:rPr>
          <w:color w:val="000000"/>
        </w:rPr>
        <w:t xml:space="preserve">  </w:t>
      </w:r>
      <w:r w:rsidR="00782EA3" w:rsidRPr="00802D2F">
        <w:rPr>
          <w:color w:val="000000"/>
        </w:rPr>
        <w:t xml:space="preserve"> </w:t>
      </w:r>
    </w:p>
    <w:p w:rsidR="00036229" w:rsidRPr="00802D2F" w:rsidRDefault="00782EA3" w:rsidP="00782EA3">
      <w:pPr>
        <w:jc w:val="both"/>
        <w:rPr>
          <w:color w:val="000000"/>
        </w:rPr>
      </w:pPr>
      <w:r w:rsidRPr="00802D2F">
        <w:rPr>
          <w:color w:val="000000"/>
        </w:rPr>
        <w:lastRenderedPageBreak/>
        <w:t xml:space="preserve">     </w:t>
      </w:r>
      <w:r w:rsidR="00521DFC" w:rsidRPr="00802D2F">
        <w:rPr>
          <w:color w:val="000000"/>
        </w:rPr>
        <w:t xml:space="preserve">   7. Мероприятие по информированию жителей поселения по вопросу  </w:t>
      </w:r>
      <w:r w:rsidR="00DC3500" w:rsidRPr="00802D2F">
        <w:rPr>
          <w:color w:val="000000"/>
        </w:rPr>
        <w:t xml:space="preserve">публичных слушаний </w:t>
      </w:r>
      <w:r w:rsidR="00521DFC" w:rsidRPr="00802D2F">
        <w:rPr>
          <w:color w:val="000000"/>
        </w:rPr>
        <w:t xml:space="preserve">состоится </w:t>
      </w:r>
      <w:r w:rsidR="00BB6709" w:rsidRPr="00802D2F">
        <w:rPr>
          <w:color w:val="000000"/>
        </w:rPr>
        <w:t xml:space="preserve">в селе </w:t>
      </w:r>
      <w:r w:rsidR="00CB69AC">
        <w:rPr>
          <w:color w:val="000000"/>
        </w:rPr>
        <w:t>Мусорка 18.12.</w:t>
      </w:r>
      <w:r w:rsidR="00466E59">
        <w:rPr>
          <w:color w:val="000000"/>
        </w:rPr>
        <w:t>2019</w:t>
      </w:r>
      <w:r w:rsidR="00BB6709" w:rsidRPr="00802D2F">
        <w:rPr>
          <w:color w:val="000000"/>
        </w:rPr>
        <w:t>г.</w:t>
      </w:r>
      <w:r w:rsidR="00CB69AC">
        <w:rPr>
          <w:color w:val="000000"/>
        </w:rPr>
        <w:t xml:space="preserve"> в 12</w:t>
      </w:r>
      <w:r w:rsidR="00521DFC" w:rsidRPr="00802D2F">
        <w:rPr>
          <w:color w:val="000000"/>
        </w:rPr>
        <w:t xml:space="preserve"> часов 00 минут по адресу:</w:t>
      </w:r>
      <w:r w:rsidR="00BB6709" w:rsidRPr="00802D2F">
        <w:t xml:space="preserve"> </w:t>
      </w:r>
      <w:r w:rsidR="00DC3500" w:rsidRPr="00802D2F">
        <w:rPr>
          <w:color w:val="000000"/>
        </w:rPr>
        <w:t>445133</w:t>
      </w:r>
      <w:r w:rsidR="00BB6709" w:rsidRPr="00802D2F">
        <w:rPr>
          <w:color w:val="000000"/>
        </w:rPr>
        <w:t xml:space="preserve">, Самарская область, село </w:t>
      </w:r>
      <w:r w:rsidR="00DC3500" w:rsidRPr="00802D2F">
        <w:rPr>
          <w:color w:val="000000"/>
        </w:rPr>
        <w:t>Мусорка, ул. Почтовая,  д. 15</w:t>
      </w:r>
      <w:r w:rsidR="00BB6709" w:rsidRPr="00802D2F">
        <w:rPr>
          <w:color w:val="000000"/>
        </w:rPr>
        <w:t>.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8. Принятие замечаний и предложений по вопросам </w:t>
      </w:r>
      <w:r w:rsidR="00DC3500" w:rsidRPr="00802D2F">
        <w:rPr>
          <w:color w:val="000000"/>
        </w:rPr>
        <w:t xml:space="preserve">публичных слушаний </w:t>
      </w:r>
      <w:r w:rsidRPr="00802D2F">
        <w:rPr>
          <w:color w:val="000000"/>
        </w:rPr>
        <w:t xml:space="preserve">поступивших от жителей поселения и иных заинтересованных лиц, осуществляется по адресу, указанному в пункте 5 настоящего </w:t>
      </w:r>
      <w:r w:rsidR="00036229" w:rsidRPr="00802D2F">
        <w:rPr>
          <w:color w:val="000000"/>
        </w:rPr>
        <w:t>постановления</w:t>
      </w:r>
      <w:r w:rsidR="00466E59">
        <w:rPr>
          <w:color w:val="000000"/>
        </w:rPr>
        <w:t>, в рабочие дни с 10 часов до 15</w:t>
      </w:r>
      <w:r w:rsidRPr="00802D2F">
        <w:rPr>
          <w:color w:val="000000"/>
        </w:rPr>
        <w:t xml:space="preserve"> часов</w:t>
      </w:r>
      <w:r w:rsidR="00466E59">
        <w:rPr>
          <w:color w:val="000000"/>
        </w:rPr>
        <w:t xml:space="preserve">. </w:t>
      </w:r>
      <w:r w:rsidRPr="00802D2F">
        <w:rPr>
          <w:color w:val="000000"/>
        </w:rPr>
        <w:t xml:space="preserve">Письменные замечания и предложения подлежат приобщению к протоколу  </w:t>
      </w:r>
      <w:r w:rsidR="00DC3500" w:rsidRPr="00802D2F">
        <w:rPr>
          <w:color w:val="000000"/>
        </w:rPr>
        <w:t>публичных слушаний</w:t>
      </w:r>
      <w:r w:rsidRPr="00802D2F">
        <w:rPr>
          <w:color w:val="000000"/>
        </w:rPr>
        <w:t>.</w:t>
      </w:r>
      <w:r w:rsidR="008F4DC6" w:rsidRPr="00802D2F">
        <w:rPr>
          <w:color w:val="000000"/>
        </w:rPr>
        <w:t xml:space="preserve"> Беспрепятственный д</w:t>
      </w:r>
      <w:r w:rsidR="00DC3500" w:rsidRPr="00802D2F">
        <w:rPr>
          <w:color w:val="000000"/>
        </w:rPr>
        <w:t>оступ к ознакомлению с Проектом</w:t>
      </w:r>
      <w:r w:rsidR="00DC3500" w:rsidRPr="00802D2F">
        <w:t xml:space="preserve"> планировки территории и проект межевания территории</w:t>
      </w:r>
      <w:r w:rsidR="008F4DC6" w:rsidRPr="00802D2F">
        <w:rPr>
          <w:color w:val="000000"/>
        </w:rPr>
        <w:t xml:space="preserve">  </w:t>
      </w:r>
      <w:r w:rsidR="00DC3500" w:rsidRPr="00802D2F">
        <w:rPr>
          <w:color w:val="000000"/>
        </w:rPr>
        <w:t xml:space="preserve"> в здании адм</w:t>
      </w:r>
      <w:r w:rsidR="008F4DC6" w:rsidRPr="00802D2F">
        <w:rPr>
          <w:color w:val="000000"/>
        </w:rPr>
        <w:t>инистрации поселения (в соответствии с режимом работы Администрации поселения).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    </w:t>
      </w:r>
      <w:r w:rsidR="00782EA3" w:rsidRPr="00802D2F">
        <w:rPr>
          <w:color w:val="000000"/>
        </w:rPr>
        <w:t xml:space="preserve">    </w:t>
      </w:r>
      <w:r w:rsidRPr="00802D2F">
        <w:rPr>
          <w:color w:val="000000"/>
        </w:rPr>
        <w:t xml:space="preserve"> 9. Прием замечаний и предложений по вопросу  </w:t>
      </w:r>
      <w:r w:rsidR="00DC3500" w:rsidRPr="00802D2F">
        <w:rPr>
          <w:color w:val="000000"/>
        </w:rPr>
        <w:t>публичных слушаний</w:t>
      </w:r>
      <w:r w:rsidRPr="00802D2F">
        <w:rPr>
          <w:color w:val="000000"/>
        </w:rPr>
        <w:t xml:space="preserve"> оканчивается  </w:t>
      </w:r>
      <w:r w:rsidR="00CB69AC">
        <w:rPr>
          <w:color w:val="000000"/>
        </w:rPr>
        <w:t>18</w:t>
      </w:r>
      <w:r w:rsidR="005F4D72">
        <w:rPr>
          <w:color w:val="000000"/>
        </w:rPr>
        <w:t>.12</w:t>
      </w:r>
      <w:r w:rsidR="00466E59">
        <w:rPr>
          <w:color w:val="000000"/>
        </w:rPr>
        <w:t>.2019</w:t>
      </w:r>
      <w:r w:rsidRPr="00802D2F">
        <w:rPr>
          <w:color w:val="000000"/>
        </w:rPr>
        <w:t xml:space="preserve"> года.  </w:t>
      </w:r>
      <w:r w:rsidR="008F4DC6" w:rsidRPr="00802D2F">
        <w:rPr>
          <w:color w:val="000000"/>
        </w:rPr>
        <w:t xml:space="preserve">      </w:t>
      </w:r>
    </w:p>
    <w:p w:rsidR="00521DFC" w:rsidRPr="00802D2F" w:rsidRDefault="00521DFC" w:rsidP="00782EA3">
      <w:pPr>
        <w:jc w:val="both"/>
        <w:rPr>
          <w:color w:val="000000"/>
        </w:rPr>
      </w:pPr>
      <w:r w:rsidRPr="00802D2F">
        <w:rPr>
          <w:color w:val="000000"/>
        </w:rPr>
        <w:t xml:space="preserve">     </w:t>
      </w:r>
      <w:r w:rsidR="00782EA3" w:rsidRPr="00802D2F">
        <w:rPr>
          <w:color w:val="000000"/>
        </w:rPr>
        <w:t xml:space="preserve"> </w:t>
      </w:r>
      <w:r w:rsidRPr="00802D2F">
        <w:rPr>
          <w:color w:val="000000"/>
        </w:rPr>
        <w:t xml:space="preserve"> 10. Опубликовать настоящее постановление в газете «</w:t>
      </w:r>
      <w:r w:rsidR="00A06ECD">
        <w:rPr>
          <w:color w:val="000000"/>
        </w:rPr>
        <w:t>Ставрополь-на-</w:t>
      </w:r>
      <w:r w:rsidR="00036229" w:rsidRPr="00802D2F">
        <w:rPr>
          <w:color w:val="000000"/>
        </w:rPr>
        <w:t>Волге.</w:t>
      </w:r>
      <w:r w:rsidR="00A06ECD">
        <w:rPr>
          <w:color w:val="000000"/>
        </w:rPr>
        <w:t xml:space="preserve"> Официальное опубликование» и разместить на</w:t>
      </w:r>
      <w:r w:rsidR="00036229" w:rsidRPr="00802D2F">
        <w:rPr>
          <w:color w:val="000000"/>
        </w:rPr>
        <w:t xml:space="preserve"> официальном сайте администрации сельского поселения </w:t>
      </w:r>
      <w:r w:rsidR="00DC3500" w:rsidRPr="00802D2F">
        <w:rPr>
          <w:color w:val="000000"/>
        </w:rPr>
        <w:t>Мусорка</w:t>
      </w:r>
      <w:r w:rsidR="00036229" w:rsidRPr="00802D2F">
        <w:rPr>
          <w:color w:val="000000"/>
        </w:rPr>
        <w:t xml:space="preserve"> в сети Интернет.</w:t>
      </w:r>
    </w:p>
    <w:p w:rsidR="00521DFC" w:rsidRPr="00802D2F" w:rsidRDefault="00521DFC" w:rsidP="008F4DC6">
      <w:pPr>
        <w:jc w:val="both"/>
        <w:rPr>
          <w:color w:val="000000"/>
        </w:rPr>
      </w:pPr>
      <w:r w:rsidRPr="00802D2F">
        <w:rPr>
          <w:color w:val="000000"/>
        </w:rPr>
        <w:t xml:space="preserve">      </w:t>
      </w:r>
    </w:p>
    <w:p w:rsidR="00521DFC" w:rsidRPr="00802D2F" w:rsidRDefault="00521DFC" w:rsidP="00521DFC">
      <w:pPr>
        <w:rPr>
          <w:color w:val="000000"/>
        </w:rPr>
      </w:pPr>
      <w:r w:rsidRPr="00802D2F">
        <w:rPr>
          <w:color w:val="000000"/>
        </w:rPr>
        <w:t> </w:t>
      </w:r>
    </w:p>
    <w:p w:rsidR="00521DFC" w:rsidRPr="00802D2F" w:rsidRDefault="00521DFC" w:rsidP="00521DFC">
      <w:pPr>
        <w:pStyle w:val="ad"/>
        <w:rPr>
          <w:rFonts w:ascii="Times New Roman" w:hAnsi="Times New Roman"/>
          <w:sz w:val="24"/>
          <w:szCs w:val="24"/>
        </w:rPr>
      </w:pPr>
    </w:p>
    <w:p w:rsidR="00521DFC" w:rsidRPr="00802D2F" w:rsidRDefault="00521DFC" w:rsidP="002E6FB1">
      <w:pPr>
        <w:pStyle w:val="ad"/>
        <w:rPr>
          <w:rFonts w:ascii="Times New Roman" w:hAnsi="Times New Roman"/>
          <w:sz w:val="24"/>
          <w:szCs w:val="24"/>
        </w:rPr>
      </w:pPr>
    </w:p>
    <w:p w:rsidR="00B05ADB" w:rsidRPr="00802D2F" w:rsidRDefault="00521DFC" w:rsidP="00036229">
      <w:pPr>
        <w:pStyle w:val="a4"/>
        <w:spacing w:after="0"/>
      </w:pPr>
      <w:r w:rsidRPr="00802D2F">
        <w:t xml:space="preserve">Глава  сельского поселения </w:t>
      </w:r>
    </w:p>
    <w:p w:rsidR="00BB6709" w:rsidRPr="00802D2F" w:rsidRDefault="00DC3500" w:rsidP="00036229">
      <w:pPr>
        <w:pStyle w:val="a4"/>
        <w:spacing w:after="0"/>
      </w:pPr>
      <w:r w:rsidRPr="00802D2F">
        <w:t>Мусорка</w:t>
      </w:r>
      <w:r w:rsidR="00BB6709" w:rsidRPr="00802D2F">
        <w:t xml:space="preserve"> </w:t>
      </w:r>
      <w:r w:rsidR="00BB6709" w:rsidRPr="00802D2F">
        <w:tab/>
      </w:r>
      <w:r w:rsidR="00BB6709" w:rsidRPr="00802D2F">
        <w:tab/>
      </w:r>
      <w:r w:rsidR="00BB6709" w:rsidRPr="00802D2F">
        <w:tab/>
      </w:r>
      <w:r w:rsidR="00BB6709" w:rsidRPr="00802D2F">
        <w:tab/>
      </w:r>
      <w:r w:rsidR="00BB6709" w:rsidRPr="00802D2F">
        <w:tab/>
      </w:r>
      <w:r w:rsidR="00BB6709" w:rsidRPr="00802D2F">
        <w:tab/>
      </w:r>
      <w:r w:rsidR="00BB6709" w:rsidRPr="00802D2F">
        <w:tab/>
      </w:r>
      <w:r w:rsidR="00802D2F" w:rsidRPr="00802D2F">
        <w:t xml:space="preserve">                            </w:t>
      </w:r>
      <w:r w:rsidRPr="00802D2F">
        <w:t>В.В. Вечканов</w:t>
      </w: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B05ADB" w:rsidRDefault="00B05ADB" w:rsidP="00521DFC">
      <w:pPr>
        <w:pStyle w:val="ad"/>
        <w:rPr>
          <w:rFonts w:ascii="Times New Roman" w:hAnsi="Times New Roman"/>
          <w:sz w:val="18"/>
          <w:szCs w:val="18"/>
        </w:rPr>
      </w:pPr>
    </w:p>
    <w:p w:rsidR="00521DFC" w:rsidRDefault="00521DFC" w:rsidP="002E6FB1">
      <w:pPr>
        <w:pStyle w:val="ad"/>
        <w:rPr>
          <w:sz w:val="16"/>
          <w:szCs w:val="16"/>
        </w:rPr>
      </w:pPr>
    </w:p>
    <w:sectPr w:rsidR="00521DFC" w:rsidSect="00782EA3">
      <w:footnotePr>
        <w:pos w:val="beneathText"/>
      </w:footnotePr>
      <w:pgSz w:w="11905" w:h="16837"/>
      <w:pgMar w:top="568" w:right="990" w:bottom="709" w:left="1701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name w:val="WW8Num1"/>
    <w:lvl w:ilvl="0">
      <w:start w:val="1"/>
      <w:numFmt w:val="decimal"/>
      <w:lvlText w:val="%1."/>
      <w:lvlJc w:val="left"/>
      <w:pPr>
        <w:tabs>
          <w:tab w:val="num" w:pos="795"/>
        </w:tabs>
        <w:ind w:left="795" w:hanging="360"/>
      </w:pPr>
    </w:lvl>
  </w:abstractNum>
  <w:abstractNum w:abstractNumId="1">
    <w:nsid w:val="00000002"/>
    <w:multiLevelType w:val="multilevel"/>
    <w:tmpl w:val="00000002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abstractNum w:abstractNumId="2">
    <w:nsid w:val="06742FD9"/>
    <w:multiLevelType w:val="hybridMultilevel"/>
    <w:tmpl w:val="A162A69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9E55366"/>
    <w:multiLevelType w:val="hybridMultilevel"/>
    <w:tmpl w:val="B54E1E3A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1F6F2281"/>
    <w:multiLevelType w:val="hybridMultilevel"/>
    <w:tmpl w:val="D15099A6"/>
    <w:lvl w:ilvl="0" w:tplc="0419000F">
      <w:start w:val="1"/>
      <w:numFmt w:val="decimal"/>
      <w:lvlText w:val="%1."/>
      <w:lvlJc w:val="left"/>
      <w:pPr>
        <w:ind w:left="360" w:hanging="360"/>
      </w:p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3EE4044D"/>
    <w:multiLevelType w:val="hybridMultilevel"/>
    <w:tmpl w:val="065AE9BE"/>
    <w:lvl w:ilvl="0" w:tplc="E3D03672">
      <w:start w:val="1"/>
      <w:numFmt w:val="decimal"/>
      <w:lvlText w:val="%1."/>
      <w:lvlJc w:val="left"/>
      <w:pPr>
        <w:ind w:left="705" w:hanging="405"/>
      </w:pPr>
      <w:rPr>
        <w:rFonts w:hint="default"/>
        <w:color w:val="000000"/>
        <w:sz w:val="24"/>
      </w:rPr>
    </w:lvl>
    <w:lvl w:ilvl="1" w:tplc="04190019" w:tentative="1">
      <w:start w:val="1"/>
      <w:numFmt w:val="lowerLetter"/>
      <w:lvlText w:val="%2."/>
      <w:lvlJc w:val="left"/>
      <w:pPr>
        <w:ind w:left="1380" w:hanging="360"/>
      </w:pPr>
    </w:lvl>
    <w:lvl w:ilvl="2" w:tplc="0419001B" w:tentative="1">
      <w:start w:val="1"/>
      <w:numFmt w:val="lowerRoman"/>
      <w:lvlText w:val="%3."/>
      <w:lvlJc w:val="right"/>
      <w:pPr>
        <w:ind w:left="2100" w:hanging="180"/>
      </w:pPr>
    </w:lvl>
    <w:lvl w:ilvl="3" w:tplc="0419000F" w:tentative="1">
      <w:start w:val="1"/>
      <w:numFmt w:val="decimal"/>
      <w:lvlText w:val="%4."/>
      <w:lvlJc w:val="left"/>
      <w:pPr>
        <w:ind w:left="2820" w:hanging="360"/>
      </w:pPr>
    </w:lvl>
    <w:lvl w:ilvl="4" w:tplc="04190019" w:tentative="1">
      <w:start w:val="1"/>
      <w:numFmt w:val="lowerLetter"/>
      <w:lvlText w:val="%5."/>
      <w:lvlJc w:val="left"/>
      <w:pPr>
        <w:ind w:left="3540" w:hanging="360"/>
      </w:pPr>
    </w:lvl>
    <w:lvl w:ilvl="5" w:tplc="0419001B" w:tentative="1">
      <w:start w:val="1"/>
      <w:numFmt w:val="lowerRoman"/>
      <w:lvlText w:val="%6."/>
      <w:lvlJc w:val="right"/>
      <w:pPr>
        <w:ind w:left="4260" w:hanging="180"/>
      </w:pPr>
    </w:lvl>
    <w:lvl w:ilvl="6" w:tplc="0419000F" w:tentative="1">
      <w:start w:val="1"/>
      <w:numFmt w:val="decimal"/>
      <w:lvlText w:val="%7."/>
      <w:lvlJc w:val="left"/>
      <w:pPr>
        <w:ind w:left="4980" w:hanging="360"/>
      </w:pPr>
    </w:lvl>
    <w:lvl w:ilvl="7" w:tplc="04190019" w:tentative="1">
      <w:start w:val="1"/>
      <w:numFmt w:val="lowerLetter"/>
      <w:lvlText w:val="%8."/>
      <w:lvlJc w:val="left"/>
      <w:pPr>
        <w:ind w:left="5700" w:hanging="360"/>
      </w:pPr>
    </w:lvl>
    <w:lvl w:ilvl="8" w:tplc="0419001B" w:tentative="1">
      <w:start w:val="1"/>
      <w:numFmt w:val="lowerRoman"/>
      <w:lvlText w:val="%9."/>
      <w:lvlJc w:val="right"/>
      <w:pPr>
        <w:ind w:left="6420" w:hanging="180"/>
      </w:pPr>
    </w:lvl>
  </w:abstractNum>
  <w:num w:numId="1">
    <w:abstractNumId w:val="0"/>
  </w:num>
  <w:num w:numId="2">
    <w:abstractNumId w:val="1"/>
  </w:num>
  <w:num w:numId="3">
    <w:abstractNumId w:val="4"/>
  </w:num>
  <w:num w:numId="4">
    <w:abstractNumId w:val="2"/>
  </w:num>
  <w:num w:numId="5">
    <w:abstractNumId w:val="5"/>
  </w:num>
  <w:num w:numId="6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oNotDisplayPageBoundaries/>
  <w:displayBackgroundShape/>
  <w:proofState w:spelling="clean" w:grammar="clean"/>
  <w:defaultTabStop w:val="708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footnotePr>
    <w:pos w:val="beneathText"/>
  </w:footnotePr>
  <w:compat/>
  <w:rsids>
    <w:rsidRoot w:val="00816B83"/>
    <w:rsid w:val="00014C5D"/>
    <w:rsid w:val="00020AE1"/>
    <w:rsid w:val="00023213"/>
    <w:rsid w:val="0003212D"/>
    <w:rsid w:val="00036229"/>
    <w:rsid w:val="00042879"/>
    <w:rsid w:val="00070A49"/>
    <w:rsid w:val="0008254C"/>
    <w:rsid w:val="000F77A5"/>
    <w:rsid w:val="00103954"/>
    <w:rsid w:val="00117AF7"/>
    <w:rsid w:val="00122723"/>
    <w:rsid w:val="00127AF0"/>
    <w:rsid w:val="00141B11"/>
    <w:rsid w:val="00143840"/>
    <w:rsid w:val="0015346B"/>
    <w:rsid w:val="00167785"/>
    <w:rsid w:val="00171AB0"/>
    <w:rsid w:val="00185191"/>
    <w:rsid w:val="001975DC"/>
    <w:rsid w:val="001B6B1E"/>
    <w:rsid w:val="001E1C1F"/>
    <w:rsid w:val="001E5998"/>
    <w:rsid w:val="00241C65"/>
    <w:rsid w:val="00290288"/>
    <w:rsid w:val="002C13BE"/>
    <w:rsid w:val="002E1284"/>
    <w:rsid w:val="002E6FB1"/>
    <w:rsid w:val="002F05B4"/>
    <w:rsid w:val="0031488F"/>
    <w:rsid w:val="003150FC"/>
    <w:rsid w:val="0032035E"/>
    <w:rsid w:val="00321A05"/>
    <w:rsid w:val="00330613"/>
    <w:rsid w:val="0035078A"/>
    <w:rsid w:val="00364AE2"/>
    <w:rsid w:val="00365D64"/>
    <w:rsid w:val="0037126B"/>
    <w:rsid w:val="00373008"/>
    <w:rsid w:val="00396180"/>
    <w:rsid w:val="003A4897"/>
    <w:rsid w:val="003B489E"/>
    <w:rsid w:val="003B6BF7"/>
    <w:rsid w:val="003B7865"/>
    <w:rsid w:val="003F3404"/>
    <w:rsid w:val="004126C9"/>
    <w:rsid w:val="00412F98"/>
    <w:rsid w:val="00420E2F"/>
    <w:rsid w:val="004272E8"/>
    <w:rsid w:val="00454C33"/>
    <w:rsid w:val="00465F85"/>
    <w:rsid w:val="00466E59"/>
    <w:rsid w:val="00491FD6"/>
    <w:rsid w:val="004A3674"/>
    <w:rsid w:val="004B06A9"/>
    <w:rsid w:val="004D0F6B"/>
    <w:rsid w:val="004D284B"/>
    <w:rsid w:val="005052F8"/>
    <w:rsid w:val="00521DFC"/>
    <w:rsid w:val="00522398"/>
    <w:rsid w:val="00535922"/>
    <w:rsid w:val="00572633"/>
    <w:rsid w:val="005B05E3"/>
    <w:rsid w:val="005C20AC"/>
    <w:rsid w:val="005D1969"/>
    <w:rsid w:val="005D539D"/>
    <w:rsid w:val="005F4D72"/>
    <w:rsid w:val="005F5044"/>
    <w:rsid w:val="00614A34"/>
    <w:rsid w:val="0063230D"/>
    <w:rsid w:val="00634ADB"/>
    <w:rsid w:val="006C5F0A"/>
    <w:rsid w:val="006C6ECF"/>
    <w:rsid w:val="006F3C53"/>
    <w:rsid w:val="006F5736"/>
    <w:rsid w:val="0070407D"/>
    <w:rsid w:val="00714A83"/>
    <w:rsid w:val="0076376D"/>
    <w:rsid w:val="007777AA"/>
    <w:rsid w:val="00782EA3"/>
    <w:rsid w:val="007D7B26"/>
    <w:rsid w:val="007F7531"/>
    <w:rsid w:val="00802D2F"/>
    <w:rsid w:val="00804E5B"/>
    <w:rsid w:val="00816B83"/>
    <w:rsid w:val="00822F98"/>
    <w:rsid w:val="0082351D"/>
    <w:rsid w:val="0082622B"/>
    <w:rsid w:val="00827BED"/>
    <w:rsid w:val="00834A90"/>
    <w:rsid w:val="00840357"/>
    <w:rsid w:val="00854EE1"/>
    <w:rsid w:val="008A424B"/>
    <w:rsid w:val="008C6C8B"/>
    <w:rsid w:val="008F4DC6"/>
    <w:rsid w:val="009353E5"/>
    <w:rsid w:val="009731AD"/>
    <w:rsid w:val="00997E11"/>
    <w:rsid w:val="009A11AF"/>
    <w:rsid w:val="009D3094"/>
    <w:rsid w:val="00A06ECD"/>
    <w:rsid w:val="00A23B67"/>
    <w:rsid w:val="00A34165"/>
    <w:rsid w:val="00A41681"/>
    <w:rsid w:val="00A663C7"/>
    <w:rsid w:val="00A74F45"/>
    <w:rsid w:val="00AB0A40"/>
    <w:rsid w:val="00AB2B39"/>
    <w:rsid w:val="00AC6CE3"/>
    <w:rsid w:val="00AD0C05"/>
    <w:rsid w:val="00AF6136"/>
    <w:rsid w:val="00B05ADB"/>
    <w:rsid w:val="00B80052"/>
    <w:rsid w:val="00BB6709"/>
    <w:rsid w:val="00BF2D4B"/>
    <w:rsid w:val="00C05377"/>
    <w:rsid w:val="00C24C87"/>
    <w:rsid w:val="00C327EB"/>
    <w:rsid w:val="00C508EB"/>
    <w:rsid w:val="00C514D3"/>
    <w:rsid w:val="00C523D7"/>
    <w:rsid w:val="00C92B2B"/>
    <w:rsid w:val="00CA2609"/>
    <w:rsid w:val="00CB69AC"/>
    <w:rsid w:val="00CC40C8"/>
    <w:rsid w:val="00CC7595"/>
    <w:rsid w:val="00D03DC4"/>
    <w:rsid w:val="00D25BC1"/>
    <w:rsid w:val="00D36AFC"/>
    <w:rsid w:val="00D53413"/>
    <w:rsid w:val="00D536D0"/>
    <w:rsid w:val="00D604D2"/>
    <w:rsid w:val="00D63316"/>
    <w:rsid w:val="00D72F39"/>
    <w:rsid w:val="00D7490E"/>
    <w:rsid w:val="00DB2014"/>
    <w:rsid w:val="00DC3500"/>
    <w:rsid w:val="00DD05CA"/>
    <w:rsid w:val="00DD2455"/>
    <w:rsid w:val="00DE142A"/>
    <w:rsid w:val="00DF22F2"/>
    <w:rsid w:val="00DF48FC"/>
    <w:rsid w:val="00E003FE"/>
    <w:rsid w:val="00E11141"/>
    <w:rsid w:val="00E26117"/>
    <w:rsid w:val="00E27044"/>
    <w:rsid w:val="00E44B27"/>
    <w:rsid w:val="00E83492"/>
    <w:rsid w:val="00E93F02"/>
    <w:rsid w:val="00EA0728"/>
    <w:rsid w:val="00EA2FD9"/>
    <w:rsid w:val="00EC2829"/>
    <w:rsid w:val="00F757E9"/>
    <w:rsid w:val="00FB04EF"/>
    <w:rsid w:val="00FD7236"/>
    <w:rsid w:val="00FE0FA9"/>
    <w:rsid w:val="00FE312B"/>
    <w:rsid w:val="00FE3400"/>
    <w:rsid w:val="00FF1144"/>
    <w:rsid w:val="00FF47D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D2455"/>
    <w:pPr>
      <w:suppressAutoHyphens/>
    </w:pPr>
    <w:rPr>
      <w:sz w:val="24"/>
      <w:szCs w:val="24"/>
      <w:lang w:eastAsia="ar-SA"/>
    </w:rPr>
  </w:style>
  <w:style w:type="paragraph" w:styleId="1">
    <w:name w:val="heading 1"/>
    <w:basedOn w:val="a"/>
    <w:next w:val="a"/>
    <w:link w:val="10"/>
    <w:uiPriority w:val="9"/>
    <w:qFormat/>
    <w:rsid w:val="00BB6709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2">
    <w:name w:val="heading 2"/>
    <w:basedOn w:val="a"/>
    <w:next w:val="a"/>
    <w:link w:val="20"/>
    <w:uiPriority w:val="9"/>
    <w:unhideWhenUsed/>
    <w:qFormat/>
    <w:rsid w:val="00117AF7"/>
    <w:pPr>
      <w:keepNext/>
      <w:keepLines/>
      <w:suppressAutoHyphens w:val="0"/>
      <w:spacing w:before="200"/>
      <w:outlineLvl w:val="1"/>
    </w:pPr>
    <w:rPr>
      <w:rFonts w:ascii="Cambria" w:hAnsi="Cambria"/>
      <w:b/>
      <w:bCs/>
      <w:color w:val="4F81BD"/>
      <w:sz w:val="26"/>
      <w:szCs w:val="2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bsatz-Standardschriftart">
    <w:name w:val="Absatz-Standardschriftart"/>
    <w:rsid w:val="009D3094"/>
  </w:style>
  <w:style w:type="character" w:customStyle="1" w:styleId="WW-Absatz-Standardschriftart">
    <w:name w:val="WW-Absatz-Standardschriftart"/>
    <w:rsid w:val="009D3094"/>
  </w:style>
  <w:style w:type="character" w:customStyle="1" w:styleId="WW-Absatz-Standardschriftart1">
    <w:name w:val="WW-Absatz-Standardschriftart1"/>
    <w:rsid w:val="009D3094"/>
  </w:style>
  <w:style w:type="character" w:customStyle="1" w:styleId="11">
    <w:name w:val="Основной шрифт абзаца1"/>
    <w:rsid w:val="009D3094"/>
  </w:style>
  <w:style w:type="paragraph" w:customStyle="1" w:styleId="a3">
    <w:name w:val="Заголовок"/>
    <w:basedOn w:val="a"/>
    <w:next w:val="a4"/>
    <w:rsid w:val="009D3094"/>
    <w:pPr>
      <w:keepNext/>
      <w:spacing w:before="240" w:after="120"/>
    </w:pPr>
    <w:rPr>
      <w:rFonts w:ascii="Arial" w:eastAsia="MS Mincho" w:hAnsi="Arial" w:cs="Tahoma"/>
      <w:sz w:val="28"/>
      <w:szCs w:val="28"/>
    </w:rPr>
  </w:style>
  <w:style w:type="paragraph" w:styleId="a4">
    <w:name w:val="Body Text"/>
    <w:basedOn w:val="a"/>
    <w:semiHidden/>
    <w:rsid w:val="009D3094"/>
    <w:pPr>
      <w:spacing w:after="120"/>
    </w:pPr>
  </w:style>
  <w:style w:type="paragraph" w:styleId="a5">
    <w:name w:val="List"/>
    <w:basedOn w:val="a4"/>
    <w:semiHidden/>
    <w:rsid w:val="009D3094"/>
    <w:rPr>
      <w:rFonts w:ascii="Arial" w:hAnsi="Arial" w:cs="Tahoma"/>
    </w:rPr>
  </w:style>
  <w:style w:type="paragraph" w:customStyle="1" w:styleId="12">
    <w:name w:val="Название1"/>
    <w:basedOn w:val="a"/>
    <w:rsid w:val="009D3094"/>
    <w:pPr>
      <w:suppressLineNumbers/>
      <w:spacing w:before="120" w:after="120"/>
    </w:pPr>
    <w:rPr>
      <w:rFonts w:ascii="Arial" w:hAnsi="Arial" w:cs="Tahoma"/>
      <w:i/>
      <w:iCs/>
      <w:sz w:val="20"/>
    </w:rPr>
  </w:style>
  <w:style w:type="paragraph" w:customStyle="1" w:styleId="13">
    <w:name w:val="Указатель1"/>
    <w:basedOn w:val="a"/>
    <w:rsid w:val="009D3094"/>
    <w:pPr>
      <w:suppressLineNumbers/>
    </w:pPr>
    <w:rPr>
      <w:rFonts w:ascii="Arial" w:hAnsi="Arial" w:cs="Tahoma"/>
    </w:rPr>
  </w:style>
  <w:style w:type="paragraph" w:customStyle="1" w:styleId="ConsPlusNormal">
    <w:name w:val="ConsPlusNormal"/>
    <w:rsid w:val="009D3094"/>
    <w:pPr>
      <w:widowControl w:val="0"/>
      <w:suppressAutoHyphens/>
      <w:autoSpaceDE w:val="0"/>
      <w:ind w:firstLine="720"/>
    </w:pPr>
    <w:rPr>
      <w:rFonts w:ascii="Arial" w:eastAsia="Arial" w:hAnsi="Arial"/>
      <w:lang w:eastAsia="ar-SA"/>
    </w:rPr>
  </w:style>
  <w:style w:type="paragraph" w:styleId="HTML">
    <w:name w:val="HTML Preformatted"/>
    <w:basedOn w:val="a"/>
    <w:rsid w:val="009D3094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  <w:szCs w:val="20"/>
    </w:rPr>
  </w:style>
  <w:style w:type="paragraph" w:customStyle="1" w:styleId="a6">
    <w:name w:val="Содержимое таблицы"/>
    <w:basedOn w:val="a"/>
    <w:rsid w:val="009D3094"/>
    <w:pPr>
      <w:suppressLineNumbers/>
    </w:pPr>
  </w:style>
  <w:style w:type="paragraph" w:customStyle="1" w:styleId="a7">
    <w:name w:val="Заголовок таблицы"/>
    <w:basedOn w:val="a6"/>
    <w:rsid w:val="009D3094"/>
    <w:pPr>
      <w:jc w:val="center"/>
    </w:pPr>
    <w:rPr>
      <w:b/>
      <w:bCs/>
    </w:rPr>
  </w:style>
  <w:style w:type="paragraph" w:customStyle="1" w:styleId="14">
    <w:name w:val="Обычный1"/>
    <w:rsid w:val="00A41681"/>
    <w:pPr>
      <w:widowControl w:val="0"/>
      <w:suppressAutoHyphens/>
      <w:snapToGrid w:val="0"/>
    </w:pPr>
    <w:rPr>
      <w:lang w:eastAsia="ar-SA"/>
    </w:rPr>
  </w:style>
  <w:style w:type="paragraph" w:styleId="a8">
    <w:name w:val="Balloon Text"/>
    <w:basedOn w:val="a"/>
    <w:link w:val="a9"/>
    <w:uiPriority w:val="99"/>
    <w:semiHidden/>
    <w:unhideWhenUsed/>
    <w:rsid w:val="005D1969"/>
    <w:rPr>
      <w:rFonts w:ascii="Segoe UI" w:hAnsi="Segoe UI"/>
      <w:sz w:val="18"/>
      <w:szCs w:val="18"/>
    </w:rPr>
  </w:style>
  <w:style w:type="character" w:customStyle="1" w:styleId="a9">
    <w:name w:val="Текст выноски Знак"/>
    <w:link w:val="a8"/>
    <w:uiPriority w:val="99"/>
    <w:semiHidden/>
    <w:rsid w:val="005D1969"/>
    <w:rPr>
      <w:rFonts w:ascii="Segoe UI" w:hAnsi="Segoe UI" w:cs="Segoe UI"/>
      <w:sz w:val="18"/>
      <w:szCs w:val="18"/>
      <w:lang w:eastAsia="ar-SA"/>
    </w:rPr>
  </w:style>
  <w:style w:type="character" w:customStyle="1" w:styleId="apple-converted-space">
    <w:name w:val="apple-converted-space"/>
    <w:rsid w:val="0037126B"/>
  </w:style>
  <w:style w:type="character" w:customStyle="1" w:styleId="msonormal0">
    <w:name w:val="msonormal"/>
    <w:rsid w:val="0037126B"/>
  </w:style>
  <w:style w:type="character" w:customStyle="1" w:styleId="msolistparagraph0">
    <w:name w:val="msolistparagraph"/>
    <w:rsid w:val="0037126B"/>
  </w:style>
  <w:style w:type="character" w:styleId="aa">
    <w:name w:val="Hyperlink"/>
    <w:uiPriority w:val="99"/>
    <w:unhideWhenUsed/>
    <w:rsid w:val="0037126B"/>
    <w:rPr>
      <w:color w:val="0563C1"/>
      <w:u w:val="single"/>
    </w:rPr>
  </w:style>
  <w:style w:type="paragraph" w:styleId="ab">
    <w:name w:val="List Paragraph"/>
    <w:basedOn w:val="a"/>
    <w:uiPriority w:val="34"/>
    <w:qFormat/>
    <w:rsid w:val="00DD2455"/>
    <w:pPr>
      <w:widowControl w:val="0"/>
      <w:suppressAutoHyphens w:val="0"/>
      <w:autoSpaceDE w:val="0"/>
      <w:autoSpaceDN w:val="0"/>
      <w:adjustRightInd w:val="0"/>
      <w:ind w:left="720"/>
      <w:contextualSpacing/>
    </w:pPr>
    <w:rPr>
      <w:sz w:val="20"/>
      <w:szCs w:val="20"/>
      <w:lang w:eastAsia="ru-RU"/>
    </w:rPr>
  </w:style>
  <w:style w:type="character" w:styleId="ac">
    <w:name w:val="Strong"/>
    <w:uiPriority w:val="22"/>
    <w:qFormat/>
    <w:rsid w:val="00023213"/>
    <w:rPr>
      <w:b/>
      <w:bCs/>
    </w:rPr>
  </w:style>
  <w:style w:type="paragraph" w:customStyle="1" w:styleId="Default">
    <w:name w:val="Default"/>
    <w:rsid w:val="00023213"/>
    <w:pPr>
      <w:autoSpaceDE w:val="0"/>
      <w:autoSpaceDN w:val="0"/>
      <w:adjustRightInd w:val="0"/>
    </w:pPr>
    <w:rPr>
      <w:rFonts w:eastAsia="Calibri"/>
      <w:color w:val="000000"/>
      <w:sz w:val="24"/>
      <w:szCs w:val="24"/>
      <w:lang w:eastAsia="en-US"/>
    </w:rPr>
  </w:style>
  <w:style w:type="paragraph" w:customStyle="1" w:styleId="consplusnormal0">
    <w:name w:val="consplusnormal"/>
    <w:basedOn w:val="a"/>
    <w:rsid w:val="0076376D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dropdown-user-name">
    <w:name w:val="dropdown-user-name"/>
    <w:rsid w:val="00572633"/>
  </w:style>
  <w:style w:type="character" w:customStyle="1" w:styleId="dropdown-user-namefirst-letter">
    <w:name w:val="dropdown-user-name__first-letter"/>
    <w:rsid w:val="00572633"/>
  </w:style>
  <w:style w:type="character" w:customStyle="1" w:styleId="20">
    <w:name w:val="Заголовок 2 Знак"/>
    <w:link w:val="2"/>
    <w:uiPriority w:val="9"/>
    <w:rsid w:val="00117AF7"/>
    <w:rPr>
      <w:rFonts w:ascii="Cambria" w:eastAsia="Times New Roman" w:hAnsi="Cambria" w:cs="Times New Roman"/>
      <w:b/>
      <w:bCs/>
      <w:color w:val="4F81BD"/>
      <w:sz w:val="26"/>
      <w:szCs w:val="26"/>
    </w:rPr>
  </w:style>
  <w:style w:type="paragraph" w:styleId="ad">
    <w:name w:val="No Spacing"/>
    <w:uiPriority w:val="1"/>
    <w:qFormat/>
    <w:rsid w:val="00117AF7"/>
    <w:rPr>
      <w:rFonts w:ascii="Calibri" w:hAnsi="Calibri"/>
      <w:sz w:val="22"/>
      <w:szCs w:val="22"/>
    </w:rPr>
  </w:style>
  <w:style w:type="character" w:customStyle="1" w:styleId="val">
    <w:name w:val="val"/>
    <w:basedOn w:val="a0"/>
    <w:rsid w:val="009353E5"/>
  </w:style>
  <w:style w:type="paragraph" w:customStyle="1" w:styleId="stylet1">
    <w:name w:val="stylet1"/>
    <w:basedOn w:val="a"/>
    <w:rsid w:val="001E5998"/>
    <w:pPr>
      <w:suppressAutoHyphens w:val="0"/>
      <w:spacing w:before="100" w:beforeAutospacing="1" w:after="100" w:afterAutospacing="1"/>
    </w:pPr>
    <w:rPr>
      <w:lang w:eastAsia="ru-RU"/>
    </w:rPr>
  </w:style>
  <w:style w:type="paragraph" w:customStyle="1" w:styleId="stylet3">
    <w:name w:val="stylet3"/>
    <w:basedOn w:val="a"/>
    <w:rsid w:val="001E5998"/>
    <w:pPr>
      <w:suppressAutoHyphens w:val="0"/>
      <w:spacing w:before="100" w:beforeAutospacing="1" w:after="100" w:afterAutospacing="1"/>
    </w:pPr>
    <w:rPr>
      <w:lang w:eastAsia="ru-RU"/>
    </w:rPr>
  </w:style>
  <w:style w:type="paragraph" w:styleId="ae">
    <w:name w:val="Normal (Web)"/>
    <w:basedOn w:val="a"/>
    <w:uiPriority w:val="99"/>
    <w:unhideWhenUsed/>
    <w:rsid w:val="0015346B"/>
    <w:pPr>
      <w:suppressAutoHyphens w:val="0"/>
      <w:spacing w:before="100" w:beforeAutospacing="1" w:after="100" w:afterAutospacing="1"/>
    </w:pPr>
    <w:rPr>
      <w:lang w:eastAsia="ru-RU"/>
    </w:rPr>
  </w:style>
  <w:style w:type="character" w:customStyle="1" w:styleId="10">
    <w:name w:val="Заголовок 1 Знак"/>
    <w:link w:val="1"/>
    <w:uiPriority w:val="9"/>
    <w:rsid w:val="00BB6709"/>
    <w:rPr>
      <w:rFonts w:ascii="Cambria" w:eastAsia="Times New Roman" w:hAnsi="Cambria" w:cs="Times New Roman"/>
      <w:b/>
      <w:bCs/>
      <w:kern w:val="32"/>
      <w:sz w:val="32"/>
      <w:szCs w:val="32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5364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60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182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50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0793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645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75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395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90655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5073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48234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9925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285100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8856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10411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8267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248750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105552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358672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262977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404184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9523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905420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62324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8324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671836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624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59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15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917CCC46-9CC7-4206-A3F5-79E52043C9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2</Pages>
  <Words>550</Words>
  <Characters>3136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3679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имя</dc:creator>
  <cp:lastModifiedBy>Пользователь</cp:lastModifiedBy>
  <cp:revision>4</cp:revision>
  <cp:lastPrinted>2019-09-26T06:42:00Z</cp:lastPrinted>
  <dcterms:created xsi:type="dcterms:W3CDTF">2019-11-25T07:47:00Z</dcterms:created>
  <dcterms:modified xsi:type="dcterms:W3CDTF">2019-11-25T07:49:00Z</dcterms:modified>
</cp:coreProperties>
</file>