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B87E61" w:rsidRDefault="00B87E61">
      <w:pPr>
        <w:widowControl w:val="0"/>
        <w:jc w:val="right"/>
        <w:outlineLvl w:val="1"/>
        <w:rPr>
          <w:rFonts w:eastAsia="Calibri"/>
        </w:rPr>
      </w:pPr>
    </w:p>
    <w:p w:rsidR="00B87E61" w:rsidRDefault="00B87E61">
      <w:pPr>
        <w:rPr>
          <w:rFonts w:eastAsia="Calibri"/>
        </w:rPr>
      </w:pPr>
    </w:p>
    <w:p w:rsidR="00B87E61" w:rsidRDefault="003E0839">
      <w:pPr>
        <w:keepNext/>
        <w:spacing w:before="240" w:after="60"/>
        <w:ind w:left="5400" w:hanging="5684"/>
        <w:jc w:val="center"/>
        <w:outlineLvl w:val="0"/>
        <w:rPr>
          <w:rFonts w:ascii="Calibri Light" w:hAnsi="Calibri Light" w:cs="Calibri Light"/>
          <w:b/>
          <w:bCs/>
          <w:kern w:val="2"/>
          <w:sz w:val="32"/>
          <w:szCs w:val="32"/>
          <w:lang w:eastAsia="ru-RU"/>
        </w:rPr>
      </w:pPr>
      <w:r>
        <w:rPr>
          <w:noProof/>
          <w:lang w:eastAsia="ru-RU"/>
        </w:rPr>
        <w:drawing>
          <wp:inline distT="0" distB="0" distL="0" distR="0">
            <wp:extent cx="1058545" cy="8839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7" cstate="print"/>
                    <a:srcRect l="-85" t="-69" r="-85" b="-69"/>
                    <a:stretch>
                      <a:fillRect/>
                    </a:stretch>
                  </pic:blipFill>
                  <pic:spPr bwMode="auto">
                    <a:xfrm>
                      <a:off x="0" y="0"/>
                      <a:ext cx="1058545" cy="883920"/>
                    </a:xfrm>
                    <a:prstGeom prst="rect">
                      <a:avLst/>
                    </a:prstGeom>
                  </pic:spPr>
                </pic:pic>
              </a:graphicData>
            </a:graphic>
          </wp:inline>
        </w:drawing>
      </w:r>
    </w:p>
    <w:p w:rsidR="00B87E61" w:rsidRDefault="003E0839">
      <w:pPr>
        <w:jc w:val="center"/>
      </w:pPr>
      <w:r>
        <w:t>Российская Федерация                                                                                                                                                  Самарская область</w:t>
      </w:r>
    </w:p>
    <w:p w:rsidR="00B87E61" w:rsidRDefault="003E0839">
      <w:pPr>
        <w:spacing w:line="360" w:lineRule="auto"/>
        <w:jc w:val="center"/>
        <w:outlineLvl w:val="0"/>
        <w:rPr>
          <w:rFonts w:eastAsia="Calibri"/>
          <w:b/>
          <w:bCs/>
          <w:sz w:val="26"/>
          <w:szCs w:val="26"/>
        </w:rPr>
      </w:pPr>
      <w:r>
        <w:rPr>
          <w:rFonts w:eastAsia="Calibri"/>
          <w:b/>
          <w:bCs/>
          <w:sz w:val="26"/>
          <w:szCs w:val="26"/>
        </w:rPr>
        <w:t xml:space="preserve">СОБРАНИЕ ПРЕДСТАВИТЕЛЕЙ </w:t>
      </w:r>
    </w:p>
    <w:p w:rsidR="00B87E61" w:rsidRDefault="003E0839">
      <w:pPr>
        <w:spacing w:line="360" w:lineRule="auto"/>
        <w:jc w:val="center"/>
        <w:outlineLvl w:val="0"/>
        <w:rPr>
          <w:rFonts w:eastAsia="Calibri"/>
          <w:b/>
          <w:bCs/>
          <w:sz w:val="26"/>
          <w:szCs w:val="26"/>
        </w:rPr>
      </w:pPr>
      <w:r>
        <w:rPr>
          <w:rFonts w:eastAsia="Calibri"/>
          <w:b/>
          <w:bCs/>
          <w:sz w:val="26"/>
          <w:szCs w:val="26"/>
        </w:rPr>
        <w:t>СЕЛЬСКОГО ПОСЕЛЕНИЯ МУСОРКА</w:t>
      </w:r>
    </w:p>
    <w:p w:rsidR="00B87E61" w:rsidRDefault="003E0839">
      <w:pPr>
        <w:spacing w:line="360" w:lineRule="auto"/>
        <w:jc w:val="center"/>
        <w:outlineLvl w:val="0"/>
        <w:rPr>
          <w:rFonts w:eastAsia="Calibri"/>
          <w:b/>
          <w:bCs/>
          <w:sz w:val="26"/>
          <w:szCs w:val="26"/>
        </w:rPr>
      </w:pPr>
      <w:r>
        <w:rPr>
          <w:rFonts w:eastAsia="Calibri"/>
          <w:b/>
          <w:bCs/>
          <w:sz w:val="26"/>
          <w:szCs w:val="26"/>
        </w:rPr>
        <w:t xml:space="preserve">МУНИЦИПАЛЬНОГО РАЙОНА </w:t>
      </w:r>
      <w:proofErr w:type="gramStart"/>
      <w:r>
        <w:rPr>
          <w:rFonts w:eastAsia="Calibri"/>
          <w:b/>
          <w:bCs/>
          <w:sz w:val="26"/>
          <w:szCs w:val="26"/>
        </w:rPr>
        <w:t>СТАВРОПОЛЬСКИЙ</w:t>
      </w:r>
      <w:proofErr w:type="gramEnd"/>
    </w:p>
    <w:p w:rsidR="00B87E61" w:rsidRDefault="003E0839">
      <w:pPr>
        <w:spacing w:line="360" w:lineRule="auto"/>
        <w:jc w:val="center"/>
        <w:rPr>
          <w:rFonts w:eastAsia="Calibri"/>
          <w:b/>
          <w:bCs/>
          <w:sz w:val="26"/>
          <w:szCs w:val="26"/>
        </w:rPr>
      </w:pPr>
      <w:r>
        <w:rPr>
          <w:rFonts w:eastAsia="Calibri"/>
          <w:b/>
          <w:bCs/>
          <w:sz w:val="26"/>
          <w:szCs w:val="26"/>
        </w:rPr>
        <w:t>САМАРСКОЙ ОБЛАСТИ</w:t>
      </w:r>
    </w:p>
    <w:p w:rsidR="00B87E61" w:rsidRDefault="00B87E61">
      <w:pPr>
        <w:rPr>
          <w:rFonts w:eastAsia="Calibri"/>
          <w:b/>
          <w:bCs/>
          <w:sz w:val="26"/>
          <w:szCs w:val="26"/>
        </w:rPr>
      </w:pPr>
    </w:p>
    <w:p w:rsidR="00B87E61" w:rsidRDefault="00306ADD">
      <w:pPr>
        <w:jc w:val="center"/>
        <w:rPr>
          <w:b/>
          <w:bCs/>
          <w:sz w:val="26"/>
          <w:szCs w:val="26"/>
        </w:rPr>
      </w:pPr>
      <w:r>
        <w:rPr>
          <w:b/>
          <w:bCs/>
          <w:sz w:val="26"/>
          <w:szCs w:val="26"/>
        </w:rPr>
        <w:t xml:space="preserve">РЕШЕНИЕ </w:t>
      </w:r>
    </w:p>
    <w:p w:rsidR="00B87E61" w:rsidRDefault="00B87E61">
      <w:pPr>
        <w:jc w:val="center"/>
        <w:rPr>
          <w:b/>
          <w:bCs/>
          <w:sz w:val="26"/>
          <w:szCs w:val="26"/>
        </w:rPr>
      </w:pPr>
    </w:p>
    <w:p w:rsidR="00B87E61" w:rsidRPr="00306ADD" w:rsidRDefault="003E0839">
      <w:pPr>
        <w:rPr>
          <w:b/>
          <w:bCs/>
          <w:sz w:val="26"/>
          <w:szCs w:val="26"/>
        </w:rPr>
      </w:pPr>
      <w:r>
        <w:rPr>
          <w:b/>
          <w:bCs/>
          <w:sz w:val="26"/>
          <w:szCs w:val="26"/>
        </w:rPr>
        <w:t xml:space="preserve">        </w:t>
      </w:r>
      <w:r w:rsidR="00306ADD">
        <w:rPr>
          <w:bCs/>
          <w:sz w:val="26"/>
          <w:szCs w:val="26"/>
        </w:rPr>
        <w:t>от 18.08.2022 г.</w:t>
      </w:r>
      <w:r>
        <w:rPr>
          <w:sz w:val="26"/>
          <w:szCs w:val="26"/>
        </w:rPr>
        <w:tab/>
      </w:r>
      <w:r>
        <w:rPr>
          <w:sz w:val="26"/>
          <w:szCs w:val="26"/>
        </w:rPr>
        <w:tab/>
        <w:t xml:space="preserve">                                                                           №</w:t>
      </w:r>
      <w:r w:rsidR="00306ADD">
        <w:rPr>
          <w:sz w:val="26"/>
          <w:szCs w:val="26"/>
        </w:rPr>
        <w:t>94</w:t>
      </w:r>
      <w:r w:rsidR="00306ADD">
        <w:rPr>
          <w:sz w:val="26"/>
          <w:szCs w:val="26"/>
          <w:lang w:val="en-US"/>
        </w:rPr>
        <w:t>/</w:t>
      </w:r>
      <w:r w:rsidR="00306ADD">
        <w:rPr>
          <w:sz w:val="26"/>
          <w:szCs w:val="26"/>
        </w:rPr>
        <w:t>2022</w:t>
      </w:r>
    </w:p>
    <w:p w:rsidR="00B87E61" w:rsidRDefault="00B87E61">
      <w:pPr>
        <w:shd w:val="clear" w:color="auto" w:fill="FFFFFF"/>
        <w:jc w:val="center"/>
        <w:rPr>
          <w:b/>
          <w:bCs/>
          <w:color w:val="000000"/>
          <w:sz w:val="26"/>
          <w:szCs w:val="26"/>
        </w:rPr>
      </w:pPr>
    </w:p>
    <w:p w:rsidR="00B87E61" w:rsidRDefault="003E0839">
      <w:pPr>
        <w:pStyle w:val="aff2"/>
        <w:shd w:val="clear" w:color="auto" w:fill="FFFFFF"/>
        <w:jc w:val="center"/>
        <w:rPr>
          <w:b/>
          <w:bCs/>
          <w:sz w:val="26"/>
          <w:szCs w:val="26"/>
        </w:rPr>
      </w:pPr>
      <w:bookmarkStart w:id="0" w:name="_Hlk108708017"/>
      <w:r>
        <w:rPr>
          <w:b/>
          <w:color w:val="000000"/>
          <w:sz w:val="26"/>
          <w:szCs w:val="26"/>
        </w:rPr>
        <w:t xml:space="preserve">О внесении </w:t>
      </w:r>
      <w:bookmarkStart w:id="1" w:name="_Hlk108709498"/>
      <w:r>
        <w:rPr>
          <w:b/>
          <w:color w:val="000000"/>
          <w:sz w:val="26"/>
          <w:szCs w:val="26"/>
        </w:rPr>
        <w:t xml:space="preserve">изменений в </w:t>
      </w:r>
      <w:bookmarkEnd w:id="0"/>
      <w:bookmarkEnd w:id="1"/>
      <w:r>
        <w:rPr>
          <w:b/>
          <w:color w:val="000000"/>
          <w:sz w:val="26"/>
          <w:szCs w:val="26"/>
        </w:rPr>
        <w:t xml:space="preserve">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Мусорка муниципального района </w:t>
      </w:r>
      <w:proofErr w:type="gramStart"/>
      <w:r>
        <w:rPr>
          <w:b/>
          <w:color w:val="000000"/>
          <w:sz w:val="26"/>
          <w:szCs w:val="26"/>
        </w:rPr>
        <w:t>Ставропольский</w:t>
      </w:r>
      <w:proofErr w:type="gramEnd"/>
      <w:r>
        <w:rPr>
          <w:b/>
          <w:color w:val="000000"/>
          <w:sz w:val="26"/>
          <w:szCs w:val="26"/>
        </w:rPr>
        <w:t xml:space="preserve"> Самарской области,</w:t>
      </w:r>
      <w:r>
        <w:rPr>
          <w:sz w:val="26"/>
          <w:szCs w:val="26"/>
        </w:rPr>
        <w:t xml:space="preserve"> </w:t>
      </w:r>
      <w:r>
        <w:rPr>
          <w:b/>
          <w:sz w:val="26"/>
          <w:szCs w:val="26"/>
        </w:rPr>
        <w:t>утвержденного Решением Собрания представителей сельского поселения Мусорка муниципального района Ставропольский Самарской области от 24.01.2020 № 181</w:t>
      </w:r>
    </w:p>
    <w:p w:rsidR="00B87E61" w:rsidRDefault="003E0839">
      <w:pPr>
        <w:shd w:val="clear" w:color="auto" w:fill="FFFFFF"/>
        <w:ind w:firstLine="709"/>
        <w:jc w:val="both"/>
        <w:rPr>
          <w:bCs/>
          <w:color w:val="000000"/>
          <w:sz w:val="26"/>
          <w:szCs w:val="26"/>
        </w:rPr>
      </w:pPr>
      <w:proofErr w:type="gramStart"/>
      <w:r>
        <w:rPr>
          <w:color w:val="000000"/>
          <w:sz w:val="26"/>
          <w:szCs w:val="26"/>
        </w:rPr>
        <w:t xml:space="preserve">В </w:t>
      </w:r>
      <w:r>
        <w:rPr>
          <w:sz w:val="26"/>
          <w:szCs w:val="26"/>
        </w:rPr>
        <w:t xml:space="preserve">целях приведения </w:t>
      </w:r>
      <w:bookmarkStart w:id="2" w:name="_Hlk108706464"/>
      <w:r>
        <w:rPr>
          <w:sz w:val="26"/>
          <w:szCs w:val="26"/>
        </w:rPr>
        <w:t>Положения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Мусорка муниципального района Ставропольский Самарской области, утвержденного Решением Собрания представителей сельского поселения Мусорка муниципального района Ставропольский Самарской области от 24</w:t>
      </w:r>
      <w:bookmarkStart w:id="3" w:name="_Hlk109033645"/>
      <w:r>
        <w:rPr>
          <w:sz w:val="26"/>
          <w:szCs w:val="26"/>
        </w:rPr>
        <w:t>.01.2020 № 1</w:t>
      </w:r>
      <w:bookmarkEnd w:id="3"/>
      <w:r>
        <w:rPr>
          <w:sz w:val="26"/>
          <w:szCs w:val="26"/>
        </w:rPr>
        <w:t xml:space="preserve">81 (далее по тексту - Положение) </w:t>
      </w:r>
      <w:bookmarkEnd w:id="2"/>
      <w:r>
        <w:rPr>
          <w:sz w:val="26"/>
          <w:szCs w:val="26"/>
        </w:rPr>
        <w:t>в соответстви</w:t>
      </w:r>
      <w:r>
        <w:rPr>
          <w:color w:val="000000"/>
          <w:sz w:val="26"/>
          <w:szCs w:val="26"/>
        </w:rPr>
        <w:t>е</w:t>
      </w:r>
      <w:r>
        <w:rPr>
          <w:sz w:val="26"/>
          <w:szCs w:val="26"/>
        </w:rPr>
        <w:t xml:space="preserve"> требованиям статьи 7 Федерального закона </w:t>
      </w:r>
      <w:bookmarkStart w:id="4" w:name="_Hlk108694834"/>
      <w:bookmarkStart w:id="5" w:name="_Hlk108694798"/>
      <w:r>
        <w:rPr>
          <w:sz w:val="26"/>
          <w:szCs w:val="26"/>
        </w:rPr>
        <w:t>от 14.03.2022 N 58</w:t>
      </w:r>
      <w:bookmarkEnd w:id="4"/>
      <w:r>
        <w:rPr>
          <w:sz w:val="26"/>
          <w:szCs w:val="26"/>
        </w:rPr>
        <w:t>-ФЗ «</w:t>
      </w:r>
      <w:bookmarkStart w:id="6" w:name="_Hlk108694905"/>
      <w:r>
        <w:rPr>
          <w:sz w:val="26"/>
          <w:szCs w:val="26"/>
        </w:rPr>
        <w:t>О внесении изменений</w:t>
      </w:r>
      <w:proofErr w:type="gramEnd"/>
      <w:r>
        <w:rPr>
          <w:sz w:val="26"/>
          <w:szCs w:val="26"/>
        </w:rPr>
        <w:t xml:space="preserve"> в отдельные законодательные акты Российской Федерации</w:t>
      </w:r>
      <w:bookmarkEnd w:id="6"/>
      <w:r>
        <w:rPr>
          <w:sz w:val="26"/>
          <w:szCs w:val="26"/>
        </w:rPr>
        <w:t>»</w:t>
      </w:r>
      <w:bookmarkEnd w:id="5"/>
      <w:r>
        <w:rPr>
          <w:sz w:val="26"/>
          <w:szCs w:val="26"/>
        </w:rPr>
        <w:t xml:space="preserve">, </w:t>
      </w:r>
      <w:r>
        <w:rPr>
          <w:color w:val="000000"/>
          <w:sz w:val="26"/>
          <w:szCs w:val="26"/>
        </w:rPr>
        <w:t xml:space="preserve">руководствуясь </w:t>
      </w:r>
      <w:r>
        <w:rPr>
          <w:sz w:val="26"/>
          <w:szCs w:val="26"/>
        </w:rPr>
        <w:t xml:space="preserve">Федеральным законом от 6 октября 2003 года № 131-ФЗ «Об общих принципах организации местного самоуправления в Российской Федерации», </w:t>
      </w:r>
      <w:r>
        <w:rPr>
          <w:color w:val="000000"/>
          <w:sz w:val="26"/>
          <w:szCs w:val="26"/>
        </w:rPr>
        <w:t>Уставом</w:t>
      </w:r>
      <w:r>
        <w:rPr>
          <w:sz w:val="26"/>
          <w:szCs w:val="26"/>
        </w:rPr>
        <w:t xml:space="preserve"> </w:t>
      </w:r>
      <w:r>
        <w:rPr>
          <w:bCs/>
          <w:color w:val="000000"/>
          <w:sz w:val="26"/>
          <w:szCs w:val="26"/>
        </w:rPr>
        <w:t xml:space="preserve">сельского поселения Мусорка муниципального района Ставропольский Самарской области, </w:t>
      </w:r>
      <w:r>
        <w:rPr>
          <w:sz w:val="26"/>
          <w:szCs w:val="26"/>
        </w:rPr>
        <w:t xml:space="preserve">Собрание представителей </w:t>
      </w:r>
      <w:r>
        <w:rPr>
          <w:bCs/>
          <w:color w:val="000000"/>
          <w:sz w:val="26"/>
          <w:szCs w:val="26"/>
        </w:rPr>
        <w:t xml:space="preserve">сельского поселения Мусорка муниципального района Ставропольский Самарской области </w:t>
      </w:r>
    </w:p>
    <w:p w:rsidR="00B87E61" w:rsidRDefault="003E0839">
      <w:pPr>
        <w:shd w:val="clear" w:color="auto" w:fill="FFFFFF"/>
        <w:ind w:firstLine="709"/>
        <w:jc w:val="both"/>
        <w:rPr>
          <w:bCs/>
          <w:color w:val="000000"/>
          <w:sz w:val="26"/>
          <w:szCs w:val="26"/>
        </w:rPr>
      </w:pPr>
      <w:r>
        <w:rPr>
          <w:bCs/>
          <w:color w:val="000000"/>
          <w:sz w:val="26"/>
          <w:szCs w:val="26"/>
        </w:rPr>
        <w:t xml:space="preserve">                                                        решило:                                                      </w:t>
      </w:r>
    </w:p>
    <w:p w:rsidR="00B87E61" w:rsidRDefault="003E0839">
      <w:pPr>
        <w:ind w:firstLine="720"/>
        <w:jc w:val="both"/>
      </w:pPr>
      <w:r>
        <w:rPr>
          <w:sz w:val="26"/>
          <w:szCs w:val="26"/>
        </w:rPr>
        <w:t>1. Внести изменения в Положение, дополнив главу 1 пунктом 1.1. следующего содержания:</w:t>
      </w:r>
    </w:p>
    <w:p w:rsidR="00B87E61" w:rsidRDefault="003E0839">
      <w:pPr>
        <w:ind w:firstLine="720"/>
        <w:jc w:val="both"/>
        <w:rPr>
          <w:sz w:val="26"/>
          <w:szCs w:val="26"/>
        </w:rPr>
      </w:pPr>
      <w:r>
        <w:rPr>
          <w:sz w:val="26"/>
          <w:szCs w:val="26"/>
        </w:rPr>
        <w:t>«1.1. Применять Положение с учетом требований Федерального закона от 14.03.2022 № 58-ФЗ «О внесении изменений в отдельные законодательные акты Российской Федерации» с 14.03.2022 до окончания срока его действия».</w:t>
      </w:r>
    </w:p>
    <w:p w:rsidR="00B87E61" w:rsidRDefault="00B87E61">
      <w:pPr>
        <w:ind w:firstLine="720"/>
        <w:jc w:val="both"/>
        <w:rPr>
          <w:sz w:val="26"/>
          <w:szCs w:val="26"/>
        </w:rPr>
      </w:pPr>
    </w:p>
    <w:p w:rsidR="00B87E61" w:rsidRDefault="003E0839">
      <w:pPr>
        <w:widowControl w:val="0"/>
        <w:ind w:right="-15"/>
        <w:contextualSpacing/>
        <w:jc w:val="both"/>
      </w:pPr>
      <w:r>
        <w:rPr>
          <w:sz w:val="26"/>
          <w:szCs w:val="26"/>
        </w:rPr>
        <w:t xml:space="preserve">2. Настоящее решение подлежит официальному опубликованию </w:t>
      </w:r>
      <w:r>
        <w:t xml:space="preserve">в газете « Вестник </w:t>
      </w:r>
      <w:r>
        <w:lastRenderedPageBreak/>
        <w:t xml:space="preserve">сельского поселения Мусорка» и на официальном сайте администрации сельского поселения Мусорка в сети интернет  </w:t>
      </w:r>
      <w:r w:rsidR="002D27EB">
        <w:rPr>
          <w:lang w:val="en-US"/>
        </w:rPr>
        <w:t>http</w:t>
      </w:r>
      <w:r w:rsidR="002D27EB">
        <w:t>.</w:t>
      </w:r>
      <w:r w:rsidR="002D27EB">
        <w:rPr>
          <w:lang w:val="en-US"/>
        </w:rPr>
        <w:t>//www</w:t>
      </w:r>
      <w:r w:rsidR="002D27EB">
        <w:t>.</w:t>
      </w:r>
      <w:proofErr w:type="spellStart"/>
      <w:r>
        <w:rPr>
          <w:lang w:val="en-US"/>
        </w:rPr>
        <w:t>musorka</w:t>
      </w:r>
      <w:proofErr w:type="spellEnd"/>
      <w:r>
        <w:t>.</w:t>
      </w:r>
      <w:proofErr w:type="spellStart"/>
      <w:r>
        <w:t>stavrsp.ru</w:t>
      </w:r>
      <w:proofErr w:type="spellEnd"/>
      <w:r>
        <w:t xml:space="preserve">.    </w:t>
      </w:r>
    </w:p>
    <w:p w:rsidR="00B87E61" w:rsidRDefault="00B87E61">
      <w:pPr>
        <w:shd w:val="clear" w:color="auto" w:fill="FFFFFF"/>
        <w:ind w:firstLine="709"/>
        <w:jc w:val="both"/>
        <w:rPr>
          <w:sz w:val="26"/>
          <w:szCs w:val="26"/>
        </w:rPr>
      </w:pPr>
    </w:p>
    <w:p w:rsidR="00B87E61" w:rsidRDefault="003E0839">
      <w:pPr>
        <w:shd w:val="clear" w:color="auto" w:fill="FFFFFF"/>
        <w:ind w:firstLine="709"/>
        <w:jc w:val="both"/>
      </w:pPr>
      <w:r>
        <w:rPr>
          <w:spacing w:val="-11"/>
          <w:sz w:val="26"/>
          <w:szCs w:val="26"/>
        </w:rPr>
        <w:t xml:space="preserve">3. </w:t>
      </w:r>
      <w:r>
        <w:t xml:space="preserve">Решение вступает в силу после его официального опубликования. </w:t>
      </w:r>
    </w:p>
    <w:tbl>
      <w:tblPr>
        <w:tblW w:w="9997" w:type="dxa"/>
        <w:tblInd w:w="-108" w:type="dxa"/>
        <w:tblLayout w:type="fixed"/>
        <w:tblLook w:val="04A0"/>
      </w:tblPr>
      <w:tblGrid>
        <w:gridCol w:w="5496"/>
        <w:gridCol w:w="4501"/>
      </w:tblGrid>
      <w:tr w:rsidR="00B87E61">
        <w:tc>
          <w:tcPr>
            <w:tcW w:w="5495" w:type="dxa"/>
          </w:tcPr>
          <w:p w:rsidR="00B87E61" w:rsidRDefault="003E0839">
            <w:pPr>
              <w:widowControl w:val="0"/>
              <w:tabs>
                <w:tab w:val="left" w:pos="1000"/>
                <w:tab w:val="left" w:pos="2552"/>
              </w:tabs>
              <w:jc w:val="both"/>
              <w:rPr>
                <w:spacing w:val="-11"/>
                <w:sz w:val="26"/>
                <w:szCs w:val="26"/>
              </w:rPr>
            </w:pPr>
            <w:r>
              <w:rPr>
                <w:spacing w:val="-11"/>
                <w:sz w:val="26"/>
                <w:szCs w:val="26"/>
              </w:rPr>
              <w:t xml:space="preserve"> </w:t>
            </w:r>
          </w:p>
          <w:p w:rsidR="00B87E61" w:rsidRDefault="00B87E61">
            <w:pPr>
              <w:widowControl w:val="0"/>
              <w:tabs>
                <w:tab w:val="left" w:pos="1000"/>
                <w:tab w:val="left" w:pos="2552"/>
              </w:tabs>
              <w:jc w:val="both"/>
              <w:rPr>
                <w:spacing w:val="-11"/>
                <w:sz w:val="26"/>
                <w:szCs w:val="26"/>
              </w:rPr>
            </w:pPr>
          </w:p>
          <w:p w:rsidR="00B87E61" w:rsidRDefault="003E0839">
            <w:pPr>
              <w:widowControl w:val="0"/>
              <w:tabs>
                <w:tab w:val="left" w:pos="1000"/>
                <w:tab w:val="left" w:pos="2552"/>
              </w:tabs>
              <w:jc w:val="both"/>
              <w:rPr>
                <w:sz w:val="26"/>
                <w:szCs w:val="26"/>
              </w:rPr>
            </w:pPr>
            <w:r>
              <w:rPr>
                <w:sz w:val="26"/>
                <w:szCs w:val="26"/>
              </w:rPr>
              <w:t>Председатель Собрания представителей</w:t>
            </w:r>
          </w:p>
          <w:p w:rsidR="00B87E61" w:rsidRDefault="003E0839">
            <w:pPr>
              <w:widowControl w:val="0"/>
              <w:tabs>
                <w:tab w:val="left" w:pos="1000"/>
                <w:tab w:val="left" w:pos="2552"/>
              </w:tabs>
              <w:jc w:val="both"/>
              <w:rPr>
                <w:bCs/>
                <w:color w:val="000000"/>
                <w:sz w:val="26"/>
                <w:szCs w:val="26"/>
              </w:rPr>
            </w:pPr>
            <w:r>
              <w:rPr>
                <w:bCs/>
                <w:color w:val="000000"/>
                <w:sz w:val="26"/>
                <w:szCs w:val="26"/>
              </w:rPr>
              <w:t>сельского поселения Мусорка</w:t>
            </w:r>
          </w:p>
          <w:p w:rsidR="00B87E61" w:rsidRDefault="003E0839">
            <w:pPr>
              <w:widowControl w:val="0"/>
              <w:tabs>
                <w:tab w:val="left" w:pos="1000"/>
                <w:tab w:val="left" w:pos="2552"/>
              </w:tabs>
              <w:jc w:val="both"/>
              <w:rPr>
                <w:bCs/>
                <w:color w:val="000000"/>
                <w:sz w:val="26"/>
                <w:szCs w:val="26"/>
              </w:rPr>
            </w:pPr>
            <w:r>
              <w:rPr>
                <w:bCs/>
                <w:color w:val="000000"/>
                <w:sz w:val="26"/>
                <w:szCs w:val="26"/>
              </w:rPr>
              <w:t xml:space="preserve">муниципального района </w:t>
            </w:r>
            <w:proofErr w:type="gramStart"/>
            <w:r>
              <w:rPr>
                <w:bCs/>
                <w:color w:val="000000"/>
                <w:sz w:val="26"/>
                <w:szCs w:val="26"/>
              </w:rPr>
              <w:t>Ставропольский</w:t>
            </w:r>
            <w:proofErr w:type="gramEnd"/>
            <w:r>
              <w:rPr>
                <w:bCs/>
                <w:color w:val="000000"/>
                <w:sz w:val="26"/>
                <w:szCs w:val="26"/>
              </w:rPr>
              <w:t xml:space="preserve"> </w:t>
            </w:r>
          </w:p>
          <w:p w:rsidR="00B87E61" w:rsidRDefault="003E0839">
            <w:pPr>
              <w:widowControl w:val="0"/>
              <w:jc w:val="both"/>
              <w:rPr>
                <w:bCs/>
                <w:color w:val="000000"/>
                <w:sz w:val="26"/>
                <w:szCs w:val="26"/>
              </w:rPr>
            </w:pPr>
            <w:r>
              <w:rPr>
                <w:bCs/>
                <w:color w:val="000000"/>
                <w:sz w:val="26"/>
                <w:szCs w:val="26"/>
              </w:rPr>
              <w:t>Самарской области</w:t>
            </w:r>
          </w:p>
          <w:p w:rsidR="00B87E61" w:rsidRDefault="00B87E61">
            <w:pPr>
              <w:widowControl w:val="0"/>
              <w:jc w:val="both"/>
              <w:rPr>
                <w:bCs/>
                <w:color w:val="000000"/>
                <w:sz w:val="26"/>
                <w:szCs w:val="26"/>
              </w:rPr>
            </w:pPr>
          </w:p>
          <w:p w:rsidR="00B87E61" w:rsidRDefault="003E0839">
            <w:pPr>
              <w:widowControl w:val="0"/>
              <w:jc w:val="both"/>
              <w:rPr>
                <w:color w:val="000000"/>
                <w:sz w:val="26"/>
                <w:szCs w:val="26"/>
              </w:rPr>
            </w:pPr>
            <w:r>
              <w:rPr>
                <w:bCs/>
                <w:color w:val="000000"/>
                <w:sz w:val="26"/>
                <w:szCs w:val="26"/>
              </w:rPr>
              <w:t xml:space="preserve">_______________ </w:t>
            </w:r>
            <w:r w:rsidR="00306ADD">
              <w:rPr>
                <w:bCs/>
                <w:color w:val="000000"/>
                <w:sz w:val="26"/>
                <w:szCs w:val="26"/>
              </w:rPr>
              <w:t>А.В.Костин</w:t>
            </w:r>
          </w:p>
        </w:tc>
        <w:tc>
          <w:tcPr>
            <w:tcW w:w="4501" w:type="dxa"/>
          </w:tcPr>
          <w:p w:rsidR="00B87E61" w:rsidRDefault="00B87E61">
            <w:pPr>
              <w:widowControl w:val="0"/>
              <w:snapToGrid w:val="0"/>
              <w:jc w:val="both"/>
              <w:rPr>
                <w:color w:val="000000"/>
                <w:sz w:val="26"/>
                <w:szCs w:val="26"/>
              </w:rPr>
            </w:pPr>
          </w:p>
          <w:p w:rsidR="00B87E61" w:rsidRDefault="00B87E61">
            <w:pPr>
              <w:widowControl w:val="0"/>
              <w:jc w:val="both"/>
              <w:rPr>
                <w:color w:val="000000"/>
                <w:sz w:val="26"/>
                <w:szCs w:val="26"/>
              </w:rPr>
            </w:pPr>
          </w:p>
          <w:p w:rsidR="00B87E61" w:rsidRDefault="003E0839">
            <w:pPr>
              <w:widowControl w:val="0"/>
              <w:jc w:val="both"/>
            </w:pPr>
            <w:r>
              <w:rPr>
                <w:color w:val="000000"/>
                <w:sz w:val="26"/>
                <w:szCs w:val="26"/>
              </w:rPr>
              <w:t xml:space="preserve">Главы </w:t>
            </w:r>
            <w:r>
              <w:rPr>
                <w:bCs/>
                <w:color w:val="000000"/>
                <w:sz w:val="26"/>
                <w:szCs w:val="26"/>
              </w:rPr>
              <w:t xml:space="preserve">сельского поселения Мусорка муниципального района </w:t>
            </w:r>
            <w:proofErr w:type="gramStart"/>
            <w:r>
              <w:rPr>
                <w:bCs/>
                <w:color w:val="000000"/>
                <w:sz w:val="26"/>
                <w:szCs w:val="26"/>
              </w:rPr>
              <w:t>Ставропольский</w:t>
            </w:r>
            <w:proofErr w:type="gramEnd"/>
            <w:r>
              <w:rPr>
                <w:bCs/>
                <w:color w:val="000000"/>
                <w:sz w:val="26"/>
                <w:szCs w:val="26"/>
              </w:rPr>
              <w:t xml:space="preserve"> Самарской области</w:t>
            </w:r>
          </w:p>
          <w:p w:rsidR="00B87E61" w:rsidRDefault="00B87E61">
            <w:pPr>
              <w:widowControl w:val="0"/>
              <w:jc w:val="both"/>
              <w:rPr>
                <w:bCs/>
                <w:color w:val="000000"/>
                <w:sz w:val="26"/>
                <w:szCs w:val="26"/>
              </w:rPr>
            </w:pPr>
          </w:p>
          <w:p w:rsidR="00B87E61" w:rsidRDefault="003E0839">
            <w:pPr>
              <w:widowControl w:val="0"/>
              <w:jc w:val="both"/>
              <w:rPr>
                <w:color w:val="000000"/>
                <w:sz w:val="26"/>
                <w:szCs w:val="26"/>
              </w:rPr>
            </w:pPr>
            <w:r>
              <w:rPr>
                <w:bCs/>
                <w:color w:val="000000"/>
                <w:sz w:val="26"/>
                <w:szCs w:val="26"/>
              </w:rPr>
              <w:t xml:space="preserve">_______________     С.Г. </w:t>
            </w:r>
            <w:proofErr w:type="spellStart"/>
            <w:r>
              <w:rPr>
                <w:bCs/>
                <w:color w:val="000000"/>
                <w:sz w:val="26"/>
                <w:szCs w:val="26"/>
              </w:rPr>
              <w:t>Отинов</w:t>
            </w:r>
            <w:proofErr w:type="spellEnd"/>
          </w:p>
        </w:tc>
      </w:tr>
    </w:tbl>
    <w:p w:rsidR="00B87E61" w:rsidRDefault="00B87E61">
      <w:pPr>
        <w:rPr>
          <w:sz w:val="26"/>
          <w:szCs w:val="26"/>
        </w:rPr>
      </w:pPr>
    </w:p>
    <w:p w:rsidR="00B87E61" w:rsidRDefault="00B87E61">
      <w:pPr>
        <w:spacing w:line="240" w:lineRule="exact"/>
        <w:rPr>
          <w:b/>
          <w:color w:val="000000"/>
          <w:sz w:val="26"/>
          <w:szCs w:val="26"/>
        </w:rPr>
      </w:pPr>
    </w:p>
    <w:p w:rsidR="00B87E61" w:rsidRDefault="00B87E61">
      <w:pPr>
        <w:spacing w:line="240" w:lineRule="exact"/>
        <w:rPr>
          <w:b/>
          <w:color w:val="000000"/>
        </w:rPr>
      </w:pPr>
    </w:p>
    <w:p w:rsidR="00B87E61" w:rsidRDefault="003E0839">
      <w:pPr>
        <w:tabs>
          <w:tab w:val="left" w:pos="200"/>
        </w:tabs>
        <w:ind w:left="4536"/>
        <w:jc w:val="center"/>
        <w:outlineLvl w:val="0"/>
        <w:rPr>
          <w:color w:val="000000"/>
        </w:rPr>
      </w:pPr>
      <w:r>
        <w:t xml:space="preserve">                        </w:t>
      </w:r>
    </w:p>
    <w:p w:rsidR="00B87E61" w:rsidRDefault="00B87E61">
      <w:pPr>
        <w:pStyle w:val="ConsTitle"/>
        <w:widowControl/>
        <w:spacing w:line="360" w:lineRule="auto"/>
        <w:jc w:val="both"/>
        <w:rPr>
          <w:rFonts w:ascii="Times New Roman" w:hAnsi="Times New Roman" w:cs="Times New Roman"/>
          <w:b w:val="0"/>
          <w:bCs/>
          <w:color w:val="C00000"/>
          <w:sz w:val="28"/>
          <w:szCs w:val="28"/>
        </w:rPr>
      </w:pPr>
    </w:p>
    <w:sectPr w:rsidR="00B87E61" w:rsidSect="00B87E61">
      <w:headerReference w:type="default" r:id="rId8"/>
      <w:headerReference w:type="first" r:id="rId9"/>
      <w:pgSz w:w="11906" w:h="16838"/>
      <w:pgMar w:top="851" w:right="850" w:bottom="851" w:left="1275" w:header="720" w:footer="0" w:gutter="0"/>
      <w:cols w:space="720"/>
      <w:formProt w:val="0"/>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7E61" w:rsidRDefault="00B87E61" w:rsidP="00B87E61">
      <w:r>
        <w:separator/>
      </w:r>
    </w:p>
  </w:endnote>
  <w:endnote w:type="continuationSeparator" w:id="0">
    <w:p w:rsidR="00B87E61" w:rsidRDefault="00B87E61" w:rsidP="00B87E61">
      <w:r>
        <w:continuationSeparator/>
      </w:r>
    </w:p>
  </w:endnote>
</w:endnotes>
</file>

<file path=word/fontTable.xml><?xml version="1.0" encoding="utf-8"?>
<w:fonts xmlns:r="http://schemas.openxmlformats.org/officeDocument/2006/relationships" xmlns:w="http://schemas.openxmlformats.org/wordprocessingml/2006/main">
  <w:font w:name="Liberation Serif">
    <w:altName w:val="Times New Roman"/>
    <w:charset w:val="CC"/>
    <w:family w:val="roman"/>
    <w:pitch w:val="variable"/>
    <w:sig w:usb0="00000000" w:usb1="00000000" w:usb2="00000000" w:usb3="00000000" w:csb0="00000000" w:csb1="00000000"/>
  </w:font>
  <w:font w:name="NSimSun">
    <w:panose1 w:val="02010609030101010101"/>
    <w:charset w:val="86"/>
    <w:family w:val="modern"/>
    <w:pitch w:val="fixed"/>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Liberation Sans">
    <w:altName w:val="Arial"/>
    <w:charset w:val="CC"/>
    <w:family w:val="swiss"/>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Droid Sans Devanagari;Segoe UI">
    <w:panose1 w:val="00000000000000000000"/>
    <w:charset w:val="00"/>
    <w:family w:val="roman"/>
    <w:notTrueType/>
    <w:pitch w:val="default"/>
    <w:sig w:usb0="00000000" w:usb1="00000000" w:usb2="00000000" w:usb3="00000000" w:csb0="00000000"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Liberation Mono;Courier New">
    <w:panose1 w:val="00000000000000000000"/>
    <w:charset w:val="00"/>
    <w:family w:val="roman"/>
    <w:notTrueType/>
    <w:pitch w:val="default"/>
    <w:sig w:usb0="00000000" w:usb1="00000000" w:usb2="00000000" w:usb3="00000000" w:csb0="00000000" w:csb1="00000000"/>
  </w:font>
  <w:font w:name="Droid Sans Fallback;Times New R">
    <w:panose1 w:val="00000000000000000000"/>
    <w:charset w:val="00"/>
    <w:family w:val="roman"/>
    <w:notTrueType/>
    <w:pitch w:val="default"/>
    <w:sig w:usb0="00000000" w:usb1="00000000" w:usb2="00000000" w:usb3="00000000" w:csb0="00000000"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7E61" w:rsidRDefault="00B87E61" w:rsidP="00B87E61">
      <w:r>
        <w:separator/>
      </w:r>
    </w:p>
  </w:footnote>
  <w:footnote w:type="continuationSeparator" w:id="0">
    <w:p w:rsidR="00B87E61" w:rsidRDefault="00B87E61" w:rsidP="00B87E6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E61" w:rsidRDefault="006F406B">
    <w:pPr>
      <w:pStyle w:val="Header"/>
    </w:pPr>
    <w:r>
      <w:pict>
        <v:shape id="Врезка1" o:spid="_x0000_s2049" style="position:absolute;margin-left:0;margin-top:.05pt;width:6pt;height:13.75pt;z-index:251658240;mso-wrap-style:square;mso-position-horizontal:center;mso-position-horizontal-relative:margin;v-text-anchor:top" coordsize="" o:allowincell="f" path="m,l-127,r,-127l,-127xe" filled="f" stroked="f" strokecolor="#3465a4">
          <v:fill o:detectmouseclick="t"/>
          <w10:wrap anchorx="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E61" w:rsidRDefault="00B87E6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87AA6"/>
    <w:multiLevelType w:val="multilevel"/>
    <w:tmpl w:val="23BAF3E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7F577AB"/>
    <w:multiLevelType w:val="multilevel"/>
    <w:tmpl w:val="3C30459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pStyle w:val="Heading3"/>
      <w:suff w:val="nothing"/>
      <w:lvlText w:val=""/>
      <w:lvlJc w:val="left"/>
      <w:pPr>
        <w:tabs>
          <w:tab w:val="num" w:pos="0"/>
        </w:tabs>
        <w:ind w:left="0" w:firstLine="0"/>
      </w:pPr>
    </w:lvl>
    <w:lvl w:ilvl="3">
      <w:start w:val="1"/>
      <w:numFmt w:val="none"/>
      <w:pStyle w:val="Heading4"/>
      <w:suff w:val="nothing"/>
      <w:lvlText w:val=""/>
      <w:lvlJc w:val="left"/>
      <w:pPr>
        <w:tabs>
          <w:tab w:val="num" w:pos="0"/>
        </w:tabs>
        <w:ind w:left="0" w:firstLine="0"/>
      </w:pPr>
    </w:lvl>
    <w:lvl w:ilvl="4">
      <w:start w:val="1"/>
      <w:numFmt w:val="none"/>
      <w:pStyle w:val="Heading5"/>
      <w:suff w:val="nothing"/>
      <w:lvlText w:val=""/>
      <w:lvlJc w:val="left"/>
      <w:pPr>
        <w:tabs>
          <w:tab w:val="num" w:pos="0"/>
        </w:tabs>
        <w:ind w:left="0" w:firstLine="0"/>
      </w:pPr>
    </w:lvl>
    <w:lvl w:ilvl="5">
      <w:start w:val="1"/>
      <w:numFmt w:val="none"/>
      <w:pStyle w:val="Heading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isplayBackgroundShape/>
  <w:proofState w:spelling="clean" w:grammar="clean"/>
  <w:defaultTabStop w:val="708"/>
  <w:autoHyphenation/>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FELayout/>
  </w:compat>
  <w:rsids>
    <w:rsidRoot w:val="00B87E61"/>
    <w:rsid w:val="002D27EB"/>
    <w:rsid w:val="00306ADD"/>
    <w:rsid w:val="003E0839"/>
    <w:rsid w:val="006F406B"/>
    <w:rsid w:val="00B87E61"/>
    <w:rsid w:val="00CB094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Mangal"/>
        <w:sz w:val="24"/>
        <w:szCs w:val="24"/>
        <w:lang w:val="ru-RU"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7E61"/>
    <w:rPr>
      <w:rFonts w:ascii="Times New Roman" w:eastAsia="Times New Roman" w:hAnsi="Times New Roman" w:cs="Times New Roman"/>
      <w:lang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3">
    <w:name w:val="Heading 3"/>
    <w:basedOn w:val="1"/>
    <w:next w:val="a3"/>
    <w:qFormat/>
    <w:rsid w:val="00B87E61"/>
    <w:pPr>
      <w:numPr>
        <w:ilvl w:val="2"/>
        <w:numId w:val="1"/>
      </w:numPr>
      <w:spacing w:before="140" w:after="120"/>
      <w:outlineLvl w:val="2"/>
    </w:pPr>
    <w:rPr>
      <w:sz w:val="28"/>
      <w:szCs w:val="28"/>
    </w:rPr>
  </w:style>
  <w:style w:type="paragraph" w:customStyle="1" w:styleId="Heading4">
    <w:name w:val="Heading 4"/>
    <w:basedOn w:val="a"/>
    <w:next w:val="a"/>
    <w:qFormat/>
    <w:rsid w:val="00B87E61"/>
    <w:pPr>
      <w:keepNext/>
      <w:numPr>
        <w:ilvl w:val="3"/>
        <w:numId w:val="1"/>
      </w:numPr>
      <w:spacing w:before="240" w:after="60"/>
      <w:outlineLvl w:val="3"/>
    </w:pPr>
    <w:rPr>
      <w:b/>
      <w:bCs/>
    </w:rPr>
  </w:style>
  <w:style w:type="paragraph" w:customStyle="1" w:styleId="Heading5">
    <w:name w:val="Heading 5"/>
    <w:basedOn w:val="a"/>
    <w:next w:val="Heading6"/>
    <w:qFormat/>
    <w:rsid w:val="00B87E61"/>
    <w:pPr>
      <w:numPr>
        <w:ilvl w:val="4"/>
        <w:numId w:val="1"/>
      </w:numPr>
      <w:spacing w:before="480"/>
      <w:jc w:val="center"/>
      <w:outlineLvl w:val="4"/>
    </w:pPr>
    <w:rPr>
      <w:sz w:val="40"/>
      <w:szCs w:val="20"/>
    </w:rPr>
  </w:style>
  <w:style w:type="paragraph" w:customStyle="1" w:styleId="Heading6">
    <w:name w:val="Heading 6"/>
    <w:basedOn w:val="a"/>
    <w:next w:val="a"/>
    <w:qFormat/>
    <w:rsid w:val="00B87E61"/>
    <w:pPr>
      <w:numPr>
        <w:ilvl w:val="5"/>
        <w:numId w:val="1"/>
      </w:numPr>
      <w:spacing w:before="240" w:after="60"/>
      <w:outlineLvl w:val="5"/>
    </w:pPr>
    <w:rPr>
      <w:b/>
      <w:bCs/>
      <w:sz w:val="22"/>
      <w:szCs w:val="22"/>
    </w:rPr>
  </w:style>
  <w:style w:type="character" w:customStyle="1" w:styleId="WW8Num1z0">
    <w:name w:val="WW8Num1z0"/>
    <w:qFormat/>
    <w:rsid w:val="00B87E61"/>
  </w:style>
  <w:style w:type="character" w:customStyle="1" w:styleId="WW8Num1z1">
    <w:name w:val="WW8Num1z1"/>
    <w:qFormat/>
    <w:rsid w:val="00B87E61"/>
  </w:style>
  <w:style w:type="character" w:customStyle="1" w:styleId="WW8Num1z2">
    <w:name w:val="WW8Num1z2"/>
    <w:qFormat/>
    <w:rsid w:val="00B87E61"/>
  </w:style>
  <w:style w:type="character" w:customStyle="1" w:styleId="WW8Num1z3">
    <w:name w:val="WW8Num1z3"/>
    <w:qFormat/>
    <w:rsid w:val="00B87E61"/>
  </w:style>
  <w:style w:type="character" w:customStyle="1" w:styleId="WW8Num1z4">
    <w:name w:val="WW8Num1z4"/>
    <w:qFormat/>
    <w:rsid w:val="00B87E61"/>
  </w:style>
  <w:style w:type="character" w:customStyle="1" w:styleId="WW8Num1z5">
    <w:name w:val="WW8Num1z5"/>
    <w:qFormat/>
    <w:rsid w:val="00B87E61"/>
  </w:style>
  <w:style w:type="character" w:customStyle="1" w:styleId="WW8Num1z6">
    <w:name w:val="WW8Num1z6"/>
    <w:qFormat/>
    <w:rsid w:val="00B87E61"/>
  </w:style>
  <w:style w:type="character" w:customStyle="1" w:styleId="WW8Num1z7">
    <w:name w:val="WW8Num1z7"/>
    <w:qFormat/>
    <w:rsid w:val="00B87E61"/>
  </w:style>
  <w:style w:type="character" w:customStyle="1" w:styleId="WW8Num1z8">
    <w:name w:val="WW8Num1z8"/>
    <w:qFormat/>
    <w:rsid w:val="00B87E61"/>
  </w:style>
  <w:style w:type="character" w:customStyle="1" w:styleId="WW8Num2z0">
    <w:name w:val="WW8Num2z0"/>
    <w:qFormat/>
    <w:rsid w:val="00B87E61"/>
    <w:rPr>
      <w:b w:val="0"/>
      <w:i w:val="0"/>
      <w:color w:val="000000"/>
    </w:rPr>
  </w:style>
  <w:style w:type="character" w:customStyle="1" w:styleId="WW8Num2z1">
    <w:name w:val="WW8Num2z1"/>
    <w:qFormat/>
    <w:rsid w:val="00B87E61"/>
  </w:style>
  <w:style w:type="character" w:customStyle="1" w:styleId="WW8Num2z2">
    <w:name w:val="WW8Num2z2"/>
    <w:qFormat/>
    <w:rsid w:val="00B87E61"/>
  </w:style>
  <w:style w:type="character" w:customStyle="1" w:styleId="WW8Num2z3">
    <w:name w:val="WW8Num2z3"/>
    <w:qFormat/>
    <w:rsid w:val="00B87E61"/>
  </w:style>
  <w:style w:type="character" w:customStyle="1" w:styleId="WW8Num2z4">
    <w:name w:val="WW8Num2z4"/>
    <w:qFormat/>
    <w:rsid w:val="00B87E61"/>
  </w:style>
  <w:style w:type="character" w:customStyle="1" w:styleId="WW8Num2z5">
    <w:name w:val="WW8Num2z5"/>
    <w:qFormat/>
    <w:rsid w:val="00B87E61"/>
  </w:style>
  <w:style w:type="character" w:customStyle="1" w:styleId="WW8Num2z6">
    <w:name w:val="WW8Num2z6"/>
    <w:qFormat/>
    <w:rsid w:val="00B87E61"/>
  </w:style>
  <w:style w:type="character" w:customStyle="1" w:styleId="WW8Num2z7">
    <w:name w:val="WW8Num2z7"/>
    <w:qFormat/>
    <w:rsid w:val="00B87E61"/>
  </w:style>
  <w:style w:type="character" w:customStyle="1" w:styleId="WW8Num2z8">
    <w:name w:val="WW8Num2z8"/>
    <w:qFormat/>
    <w:rsid w:val="00B87E61"/>
  </w:style>
  <w:style w:type="character" w:customStyle="1" w:styleId="WW8Num3z0">
    <w:name w:val="WW8Num3z0"/>
    <w:qFormat/>
    <w:rsid w:val="00B87E61"/>
  </w:style>
  <w:style w:type="character" w:customStyle="1" w:styleId="WW8Num3z1">
    <w:name w:val="WW8Num3z1"/>
    <w:qFormat/>
    <w:rsid w:val="00B87E61"/>
  </w:style>
  <w:style w:type="character" w:customStyle="1" w:styleId="WW8Num3z2">
    <w:name w:val="WW8Num3z2"/>
    <w:qFormat/>
    <w:rsid w:val="00B87E61"/>
  </w:style>
  <w:style w:type="character" w:customStyle="1" w:styleId="WW8Num3z3">
    <w:name w:val="WW8Num3z3"/>
    <w:qFormat/>
    <w:rsid w:val="00B87E61"/>
  </w:style>
  <w:style w:type="character" w:customStyle="1" w:styleId="WW8Num3z4">
    <w:name w:val="WW8Num3z4"/>
    <w:qFormat/>
    <w:rsid w:val="00B87E61"/>
  </w:style>
  <w:style w:type="character" w:customStyle="1" w:styleId="WW8Num3z5">
    <w:name w:val="WW8Num3z5"/>
    <w:qFormat/>
    <w:rsid w:val="00B87E61"/>
  </w:style>
  <w:style w:type="character" w:customStyle="1" w:styleId="WW8Num3z6">
    <w:name w:val="WW8Num3z6"/>
    <w:qFormat/>
    <w:rsid w:val="00B87E61"/>
  </w:style>
  <w:style w:type="character" w:customStyle="1" w:styleId="WW8Num3z7">
    <w:name w:val="WW8Num3z7"/>
    <w:qFormat/>
    <w:rsid w:val="00B87E61"/>
  </w:style>
  <w:style w:type="character" w:customStyle="1" w:styleId="WW8Num3z8">
    <w:name w:val="WW8Num3z8"/>
    <w:qFormat/>
    <w:rsid w:val="00B87E61"/>
  </w:style>
  <w:style w:type="character" w:customStyle="1" w:styleId="WW8Num4z0">
    <w:name w:val="WW8Num4z0"/>
    <w:qFormat/>
    <w:rsid w:val="00B87E61"/>
  </w:style>
  <w:style w:type="character" w:customStyle="1" w:styleId="WW8Num5z0">
    <w:name w:val="WW8Num5z0"/>
    <w:qFormat/>
    <w:rsid w:val="00B87E61"/>
  </w:style>
  <w:style w:type="character" w:customStyle="1" w:styleId="10">
    <w:name w:val="Основной шрифт абзаца1"/>
    <w:qFormat/>
    <w:rsid w:val="00B87E61"/>
  </w:style>
  <w:style w:type="character" w:customStyle="1" w:styleId="a4">
    <w:name w:val="Текст выноски Знак"/>
    <w:qFormat/>
    <w:rsid w:val="00B87E61"/>
    <w:rPr>
      <w:rFonts w:ascii="Tahoma" w:hAnsi="Tahoma" w:cs="Tahoma"/>
      <w:sz w:val="16"/>
      <w:szCs w:val="16"/>
    </w:rPr>
  </w:style>
  <w:style w:type="character" w:customStyle="1" w:styleId="-">
    <w:name w:val="Интернет-ссылка"/>
    <w:rsid w:val="00B87E61"/>
    <w:rPr>
      <w:color w:val="0000FF"/>
      <w:u w:val="single"/>
    </w:rPr>
  </w:style>
  <w:style w:type="character" w:customStyle="1" w:styleId="a5">
    <w:name w:val="Гипертекстовая ссылка"/>
    <w:qFormat/>
    <w:rsid w:val="00B87E61"/>
    <w:rPr>
      <w:rFonts w:cs="Times New Roman"/>
      <w:color w:val="106BBE"/>
    </w:rPr>
  </w:style>
  <w:style w:type="character" w:customStyle="1" w:styleId="a6">
    <w:name w:val="Схема документа Знак"/>
    <w:qFormat/>
    <w:rsid w:val="00B87E61"/>
    <w:rPr>
      <w:rFonts w:ascii="Tahoma" w:hAnsi="Tahoma" w:cs="Tahoma"/>
      <w:sz w:val="16"/>
      <w:szCs w:val="16"/>
    </w:rPr>
  </w:style>
  <w:style w:type="character" w:customStyle="1" w:styleId="a7">
    <w:name w:val="Название Знак"/>
    <w:qFormat/>
    <w:rsid w:val="00B87E61"/>
    <w:rPr>
      <w:b/>
      <w:bCs/>
      <w:sz w:val="28"/>
      <w:szCs w:val="24"/>
    </w:rPr>
  </w:style>
  <w:style w:type="character" w:customStyle="1" w:styleId="a8">
    <w:name w:val="Подзаголовок Знак"/>
    <w:qFormat/>
    <w:rsid w:val="00B87E61"/>
    <w:rPr>
      <w:b/>
      <w:sz w:val="28"/>
    </w:rPr>
  </w:style>
  <w:style w:type="character" w:customStyle="1" w:styleId="a9">
    <w:name w:val="Текст сноски Знак"/>
    <w:basedOn w:val="10"/>
    <w:qFormat/>
    <w:rsid w:val="00B87E61"/>
  </w:style>
  <w:style w:type="character" w:customStyle="1" w:styleId="aa">
    <w:name w:val="Символ сноски"/>
    <w:qFormat/>
    <w:rsid w:val="00B87E61"/>
    <w:rPr>
      <w:vertAlign w:val="superscript"/>
    </w:rPr>
  </w:style>
  <w:style w:type="character" w:customStyle="1" w:styleId="ab">
    <w:name w:val="Посещённая гиперссылка"/>
    <w:rsid w:val="00B87E61"/>
    <w:rPr>
      <w:color w:val="800000"/>
      <w:u w:val="single"/>
    </w:rPr>
  </w:style>
  <w:style w:type="character" w:customStyle="1" w:styleId="ac">
    <w:name w:val="Верхний колонтитул Знак"/>
    <w:qFormat/>
    <w:rsid w:val="00B87E61"/>
    <w:rPr>
      <w:sz w:val="28"/>
      <w:szCs w:val="28"/>
      <w:lang w:eastAsia="zh-CN"/>
    </w:rPr>
  </w:style>
  <w:style w:type="character" w:customStyle="1" w:styleId="ad">
    <w:name w:val="Нижний колонтитул Знак"/>
    <w:qFormat/>
    <w:rsid w:val="00B87E61"/>
    <w:rPr>
      <w:sz w:val="28"/>
      <w:szCs w:val="28"/>
      <w:lang w:eastAsia="zh-CN"/>
    </w:rPr>
  </w:style>
  <w:style w:type="character" w:styleId="ae">
    <w:name w:val="page number"/>
    <w:basedOn w:val="a0"/>
    <w:rsid w:val="00B87E61"/>
  </w:style>
  <w:style w:type="character" w:styleId="af">
    <w:name w:val="annotation reference"/>
    <w:qFormat/>
    <w:rsid w:val="00B87E61"/>
    <w:rPr>
      <w:sz w:val="16"/>
      <w:szCs w:val="16"/>
    </w:rPr>
  </w:style>
  <w:style w:type="character" w:customStyle="1" w:styleId="af0">
    <w:name w:val="Текст примечания Знак"/>
    <w:qFormat/>
    <w:rsid w:val="00B87E61"/>
    <w:rPr>
      <w:lang w:eastAsia="zh-CN"/>
    </w:rPr>
  </w:style>
  <w:style w:type="character" w:customStyle="1" w:styleId="af1">
    <w:name w:val="Тема примечания Знак"/>
    <w:qFormat/>
    <w:rsid w:val="00B87E61"/>
    <w:rPr>
      <w:b/>
      <w:bCs/>
      <w:lang w:eastAsia="zh-CN"/>
    </w:rPr>
  </w:style>
  <w:style w:type="character" w:customStyle="1" w:styleId="highlightsearch">
    <w:name w:val="highlightsearch"/>
    <w:basedOn w:val="a0"/>
    <w:qFormat/>
    <w:rsid w:val="00B87E61"/>
  </w:style>
  <w:style w:type="character" w:styleId="af2">
    <w:name w:val="footnote reference"/>
    <w:qFormat/>
    <w:rsid w:val="00B87E61"/>
    <w:rPr>
      <w:vertAlign w:val="superscript"/>
    </w:rPr>
  </w:style>
  <w:style w:type="character" w:customStyle="1" w:styleId="WW--">
    <w:name w:val="WW-Интернет-ссылка"/>
    <w:qFormat/>
    <w:rsid w:val="00B87E61"/>
    <w:rPr>
      <w:color w:val="0000FF"/>
      <w:u w:val="single"/>
    </w:rPr>
  </w:style>
  <w:style w:type="character" w:customStyle="1" w:styleId="HTML">
    <w:name w:val="Стандартный HTML Знак"/>
    <w:qFormat/>
    <w:rsid w:val="00B87E61"/>
    <w:rPr>
      <w:rFonts w:ascii="Courier New" w:hAnsi="Courier New" w:cs="Courier New"/>
    </w:rPr>
  </w:style>
  <w:style w:type="character" w:customStyle="1" w:styleId="ConsPlusNormal">
    <w:name w:val="ConsPlusNormal Знак"/>
    <w:qFormat/>
    <w:rsid w:val="00B87E61"/>
    <w:rPr>
      <w:rFonts w:ascii="Arial" w:hAnsi="Arial" w:cs="Arial"/>
      <w:lang w:eastAsia="zh-CN"/>
    </w:rPr>
  </w:style>
  <w:style w:type="character" w:customStyle="1" w:styleId="af3">
    <w:name w:val="Неразрешенное упоминание"/>
    <w:qFormat/>
    <w:rsid w:val="00B87E61"/>
    <w:rPr>
      <w:color w:val="605E5C"/>
      <w:shd w:val="clear" w:color="auto" w:fill="E1DFDD"/>
    </w:rPr>
  </w:style>
  <w:style w:type="paragraph" w:customStyle="1" w:styleId="af4">
    <w:name w:val="Заголовок"/>
    <w:basedOn w:val="a"/>
    <w:next w:val="a3"/>
    <w:qFormat/>
    <w:rsid w:val="00B87E61"/>
    <w:pPr>
      <w:keepNext/>
      <w:spacing w:before="240" w:after="120"/>
    </w:pPr>
    <w:rPr>
      <w:rFonts w:ascii="Liberation Sans" w:eastAsia="Microsoft YaHei" w:hAnsi="Liberation Sans" w:cs="Mangal"/>
      <w:sz w:val="28"/>
      <w:szCs w:val="28"/>
    </w:rPr>
  </w:style>
  <w:style w:type="paragraph" w:styleId="a3">
    <w:name w:val="Body Text"/>
    <w:basedOn w:val="a"/>
    <w:rsid w:val="00B87E61"/>
    <w:pPr>
      <w:ind w:right="-483"/>
      <w:jc w:val="both"/>
    </w:pPr>
    <w:rPr>
      <w:b/>
      <w:bCs/>
    </w:rPr>
  </w:style>
  <w:style w:type="paragraph" w:styleId="af5">
    <w:name w:val="List"/>
    <w:basedOn w:val="a3"/>
    <w:rsid w:val="00B87E61"/>
    <w:rPr>
      <w:rFonts w:cs="Droid Sans Devanagari;Segoe UI"/>
    </w:rPr>
  </w:style>
  <w:style w:type="paragraph" w:customStyle="1" w:styleId="Caption">
    <w:name w:val="Caption"/>
    <w:basedOn w:val="a"/>
    <w:qFormat/>
    <w:rsid w:val="00B87E61"/>
    <w:pPr>
      <w:suppressLineNumbers/>
      <w:spacing w:before="120" w:after="120"/>
    </w:pPr>
    <w:rPr>
      <w:rFonts w:cs="Mangal"/>
      <w:i/>
      <w:iCs/>
    </w:rPr>
  </w:style>
  <w:style w:type="paragraph" w:styleId="af6">
    <w:name w:val="index heading"/>
    <w:basedOn w:val="a"/>
    <w:qFormat/>
    <w:rsid w:val="00B87E61"/>
    <w:pPr>
      <w:suppressLineNumbers/>
    </w:pPr>
    <w:rPr>
      <w:rFonts w:cs="Mangal"/>
    </w:rPr>
  </w:style>
  <w:style w:type="paragraph" w:customStyle="1" w:styleId="1">
    <w:name w:val="Заголовок1"/>
    <w:basedOn w:val="a"/>
    <w:next w:val="a3"/>
    <w:qFormat/>
    <w:rsid w:val="00B87E61"/>
    <w:pPr>
      <w:jc w:val="center"/>
    </w:pPr>
    <w:rPr>
      <w:b/>
      <w:bCs/>
    </w:rPr>
  </w:style>
  <w:style w:type="paragraph" w:styleId="af7">
    <w:name w:val="caption"/>
    <w:basedOn w:val="a"/>
    <w:qFormat/>
    <w:rsid w:val="00B87E61"/>
    <w:pPr>
      <w:suppressLineNumbers/>
      <w:spacing w:before="120" w:after="120"/>
    </w:pPr>
    <w:rPr>
      <w:rFonts w:cs="Droid Sans Devanagari;Segoe UI"/>
      <w:i/>
      <w:iCs/>
    </w:rPr>
  </w:style>
  <w:style w:type="paragraph" w:customStyle="1" w:styleId="11">
    <w:name w:val="Указатель1"/>
    <w:basedOn w:val="a"/>
    <w:qFormat/>
    <w:rsid w:val="00B87E61"/>
    <w:pPr>
      <w:suppressLineNumbers/>
    </w:pPr>
    <w:rPr>
      <w:rFonts w:cs="Droid Sans Devanagari;Segoe UI"/>
    </w:rPr>
  </w:style>
  <w:style w:type="paragraph" w:customStyle="1" w:styleId="ConsNonformat">
    <w:name w:val="ConsNonformat"/>
    <w:qFormat/>
    <w:rsid w:val="00B87E61"/>
    <w:pPr>
      <w:widowControl w:val="0"/>
      <w:ind w:right="19772"/>
    </w:pPr>
    <w:rPr>
      <w:rFonts w:ascii="Courier New" w:eastAsia="Times New Roman" w:hAnsi="Courier New" w:cs="Courier New"/>
      <w:sz w:val="20"/>
      <w:szCs w:val="20"/>
      <w:lang w:bidi="ar-SA"/>
    </w:rPr>
  </w:style>
  <w:style w:type="paragraph" w:customStyle="1" w:styleId="ConsPlusTitle">
    <w:name w:val="ConsPlusTitle"/>
    <w:qFormat/>
    <w:rsid w:val="00B87E61"/>
    <w:pPr>
      <w:widowControl w:val="0"/>
    </w:pPr>
    <w:rPr>
      <w:rFonts w:ascii="Calibri" w:eastAsia="Calibri" w:hAnsi="Calibri" w:cs="Calibri"/>
      <w:b/>
      <w:bCs/>
      <w:sz w:val="22"/>
      <w:szCs w:val="22"/>
      <w:lang w:bidi="ar-SA"/>
    </w:rPr>
  </w:style>
  <w:style w:type="paragraph" w:customStyle="1" w:styleId="af8">
    <w:name w:val="Знак"/>
    <w:basedOn w:val="a"/>
    <w:qFormat/>
    <w:rsid w:val="00B87E61"/>
    <w:rPr>
      <w:rFonts w:ascii="Verdana" w:hAnsi="Verdana" w:cs="Verdana"/>
      <w:sz w:val="20"/>
      <w:szCs w:val="20"/>
      <w:lang w:val="en-US"/>
    </w:rPr>
  </w:style>
  <w:style w:type="paragraph" w:styleId="af9">
    <w:name w:val="No Spacing"/>
    <w:qFormat/>
    <w:rsid w:val="00B87E61"/>
    <w:rPr>
      <w:rFonts w:ascii="Calibri" w:eastAsia="Times New Roman" w:hAnsi="Calibri" w:cs="Calibri"/>
      <w:sz w:val="22"/>
      <w:szCs w:val="22"/>
      <w:lang w:bidi="ar-SA"/>
    </w:rPr>
  </w:style>
  <w:style w:type="paragraph" w:styleId="afa">
    <w:name w:val="Balloon Text"/>
    <w:basedOn w:val="a"/>
    <w:qFormat/>
    <w:rsid w:val="00B87E61"/>
    <w:rPr>
      <w:rFonts w:ascii="Tahoma" w:hAnsi="Tahoma" w:cs="Tahoma"/>
      <w:sz w:val="16"/>
      <w:szCs w:val="16"/>
    </w:rPr>
  </w:style>
  <w:style w:type="paragraph" w:customStyle="1" w:styleId="ConsTitle">
    <w:name w:val="ConsTitle"/>
    <w:qFormat/>
    <w:rsid w:val="00B87E61"/>
    <w:pPr>
      <w:widowControl w:val="0"/>
      <w:snapToGrid w:val="0"/>
    </w:pPr>
    <w:rPr>
      <w:rFonts w:ascii="Arial" w:eastAsia="Times New Roman" w:hAnsi="Arial" w:cs="Arial"/>
      <w:b/>
      <w:sz w:val="16"/>
      <w:szCs w:val="20"/>
      <w:lang w:bidi="ar-SA"/>
    </w:rPr>
  </w:style>
  <w:style w:type="paragraph" w:customStyle="1" w:styleId="ConsPlusNormal0">
    <w:name w:val="ConsPlusNormal"/>
    <w:qFormat/>
    <w:rsid w:val="00B87E61"/>
    <w:pPr>
      <w:ind w:firstLine="720"/>
    </w:pPr>
    <w:rPr>
      <w:rFonts w:ascii="Arial" w:eastAsia="Times New Roman" w:hAnsi="Arial" w:cs="Arial"/>
      <w:sz w:val="20"/>
      <w:szCs w:val="20"/>
      <w:lang w:bidi="ar-SA"/>
    </w:rPr>
  </w:style>
  <w:style w:type="paragraph" w:customStyle="1" w:styleId="afb">
    <w:name w:val="Знак"/>
    <w:basedOn w:val="a"/>
    <w:qFormat/>
    <w:rsid w:val="00B87E61"/>
    <w:pPr>
      <w:spacing w:before="280" w:after="280"/>
    </w:pPr>
    <w:rPr>
      <w:rFonts w:ascii="Tahoma" w:hAnsi="Tahoma" w:cs="Tahoma"/>
      <w:sz w:val="20"/>
      <w:szCs w:val="20"/>
      <w:lang w:val="en-US"/>
    </w:rPr>
  </w:style>
  <w:style w:type="paragraph" w:customStyle="1" w:styleId="s1">
    <w:name w:val="s_1"/>
    <w:basedOn w:val="a"/>
    <w:qFormat/>
    <w:rsid w:val="00B87E61"/>
    <w:pPr>
      <w:ind w:firstLine="720"/>
      <w:jc w:val="both"/>
    </w:pPr>
    <w:rPr>
      <w:rFonts w:ascii="Arial" w:hAnsi="Arial" w:cs="Arial"/>
      <w:sz w:val="26"/>
      <w:szCs w:val="26"/>
    </w:rPr>
  </w:style>
  <w:style w:type="paragraph" w:customStyle="1" w:styleId="12">
    <w:name w:val="Схема документа1"/>
    <w:basedOn w:val="a"/>
    <w:qFormat/>
    <w:rsid w:val="00B87E61"/>
    <w:rPr>
      <w:rFonts w:ascii="Tahoma" w:hAnsi="Tahoma" w:cs="Tahoma"/>
      <w:sz w:val="16"/>
      <w:szCs w:val="16"/>
    </w:rPr>
  </w:style>
  <w:style w:type="paragraph" w:customStyle="1" w:styleId="afc">
    <w:name w:val="Текст в заданном формате"/>
    <w:basedOn w:val="a"/>
    <w:qFormat/>
    <w:rsid w:val="00B87E61"/>
    <w:pPr>
      <w:widowControl w:val="0"/>
    </w:pPr>
    <w:rPr>
      <w:rFonts w:ascii="Liberation Mono;Courier New" w:eastAsia="Droid Sans Fallback;Times New R" w:hAnsi="Liberation Mono;Courier New" w:cs="Liberation Mono;Courier New"/>
      <w:sz w:val="20"/>
      <w:szCs w:val="20"/>
      <w:lang w:bidi="hi-IN"/>
    </w:rPr>
  </w:style>
  <w:style w:type="paragraph" w:styleId="afd">
    <w:name w:val="Subtitle"/>
    <w:basedOn w:val="a"/>
    <w:next w:val="a3"/>
    <w:qFormat/>
    <w:rsid w:val="00B87E61"/>
    <w:pPr>
      <w:jc w:val="center"/>
    </w:pPr>
    <w:rPr>
      <w:b/>
      <w:szCs w:val="20"/>
    </w:rPr>
  </w:style>
  <w:style w:type="paragraph" w:customStyle="1" w:styleId="FootnoteText">
    <w:name w:val="Footnote Text"/>
    <w:basedOn w:val="a"/>
    <w:rsid w:val="00B87E61"/>
    <w:rPr>
      <w:sz w:val="20"/>
      <w:szCs w:val="20"/>
    </w:rPr>
  </w:style>
  <w:style w:type="paragraph" w:customStyle="1" w:styleId="afe">
    <w:name w:val="Колонтитул"/>
    <w:basedOn w:val="a"/>
    <w:qFormat/>
    <w:rsid w:val="00B87E61"/>
    <w:pPr>
      <w:suppressLineNumbers/>
      <w:tabs>
        <w:tab w:val="center" w:pos="4819"/>
        <w:tab w:val="right" w:pos="9638"/>
      </w:tabs>
    </w:pPr>
  </w:style>
  <w:style w:type="paragraph" w:customStyle="1" w:styleId="Header">
    <w:name w:val="Header"/>
    <w:basedOn w:val="a"/>
    <w:rsid w:val="00B87E61"/>
    <w:pPr>
      <w:tabs>
        <w:tab w:val="center" w:pos="4677"/>
        <w:tab w:val="right" w:pos="9355"/>
      </w:tabs>
    </w:pPr>
  </w:style>
  <w:style w:type="paragraph" w:customStyle="1" w:styleId="Footer">
    <w:name w:val="Footer"/>
    <w:basedOn w:val="a"/>
    <w:rsid w:val="00B87E61"/>
    <w:pPr>
      <w:tabs>
        <w:tab w:val="center" w:pos="4677"/>
        <w:tab w:val="right" w:pos="9355"/>
      </w:tabs>
    </w:pPr>
  </w:style>
  <w:style w:type="paragraph" w:styleId="aff">
    <w:name w:val="annotation text"/>
    <w:basedOn w:val="a"/>
    <w:qFormat/>
    <w:rsid w:val="00B87E61"/>
    <w:rPr>
      <w:sz w:val="20"/>
      <w:szCs w:val="20"/>
    </w:rPr>
  </w:style>
  <w:style w:type="paragraph" w:styleId="aff0">
    <w:name w:val="annotation subject"/>
    <w:basedOn w:val="aff"/>
    <w:next w:val="aff"/>
    <w:qFormat/>
    <w:rsid w:val="00B87E61"/>
    <w:rPr>
      <w:b/>
      <w:bCs/>
    </w:rPr>
  </w:style>
  <w:style w:type="paragraph" w:styleId="aff1">
    <w:name w:val="Revision"/>
    <w:qFormat/>
    <w:rsid w:val="00B87E61"/>
    <w:rPr>
      <w:rFonts w:ascii="Times New Roman" w:eastAsia="Times New Roman" w:hAnsi="Times New Roman" w:cs="Times New Roman"/>
      <w:lang w:bidi="ar-SA"/>
    </w:rPr>
  </w:style>
  <w:style w:type="paragraph" w:styleId="HTML0">
    <w:name w:val="HTML Preformatted"/>
    <w:basedOn w:val="a"/>
    <w:qFormat/>
    <w:rsid w:val="00B87E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aff2">
    <w:name w:val="Normal (Web)"/>
    <w:basedOn w:val="a"/>
    <w:qFormat/>
    <w:rsid w:val="00B87E61"/>
    <w:pPr>
      <w:spacing w:before="280" w:after="280"/>
    </w:pPr>
    <w:rPr>
      <w:rFonts w:eastAsia="Calibri"/>
    </w:rPr>
  </w:style>
  <w:style w:type="paragraph" w:customStyle="1" w:styleId="aff3">
    <w:name w:val="Содержимое таблицы"/>
    <w:basedOn w:val="a"/>
    <w:qFormat/>
    <w:rsid w:val="00B87E61"/>
    <w:pPr>
      <w:widowControl w:val="0"/>
      <w:suppressLineNumbers/>
    </w:pPr>
  </w:style>
  <w:style w:type="paragraph" w:customStyle="1" w:styleId="aff4">
    <w:name w:val="Заголовок таблицы"/>
    <w:basedOn w:val="aff3"/>
    <w:qFormat/>
    <w:rsid w:val="00B87E61"/>
    <w:pPr>
      <w:jc w:val="center"/>
    </w:pPr>
    <w:rPr>
      <w:b/>
      <w:bCs/>
    </w:rPr>
  </w:style>
  <w:style w:type="paragraph" w:customStyle="1" w:styleId="aff5">
    <w:name w:val="Содержимое врезки"/>
    <w:basedOn w:val="a"/>
    <w:qFormat/>
    <w:rsid w:val="00B87E61"/>
  </w:style>
  <w:style w:type="numbering" w:customStyle="1" w:styleId="WW8Num1">
    <w:name w:val="WW8Num1"/>
    <w:qFormat/>
    <w:rsid w:val="00B87E61"/>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411</Words>
  <Characters>2347</Characters>
  <Application>Microsoft Office Word</Application>
  <DocSecurity>0</DocSecurity>
  <Lines>19</Lines>
  <Paragraphs>5</Paragraphs>
  <ScaleCrop>false</ScaleCrop>
  <Company>КонсультантПлюс Версия 4020.00.61_x005f_x0000__x005f_x0000_</Company>
  <LinksUpToDate>false</LinksUpToDate>
  <CharactersWithSpaces>2753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Федеральный закон от 31.07.2020 N 248-ФЗ(ред. от 11.06.2021)"О государственном контроле (надзоре) и муниципальном контроле в Российской Федерации"</dc:title>
  <dc:creator>Сергей Викторович</dc:creator>
  <cp:lastModifiedBy>Ник</cp:lastModifiedBy>
  <cp:revision>3</cp:revision>
  <cp:lastPrinted>2022-08-10T11:52:00Z</cp:lastPrinted>
  <dcterms:created xsi:type="dcterms:W3CDTF">2022-08-19T10:05:00Z</dcterms:created>
  <dcterms:modified xsi:type="dcterms:W3CDTF">2022-08-19T10:33:00Z</dcterms:modified>
  <dc:language>ru-RU</dc:language>
</cp:coreProperties>
</file>