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72" w:rsidRDefault="00061ADA">
      <w:pPr>
        <w:autoSpaceDE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84772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372" w:rsidRDefault="00330372">
      <w:pPr>
        <w:autoSpaceDE w:val="0"/>
        <w:jc w:val="center"/>
        <w:outlineLvl w:val="0"/>
        <w:rPr>
          <w:rFonts w:eastAsia="Calibri"/>
          <w:b/>
          <w:bCs/>
          <w:sz w:val="24"/>
          <w:szCs w:val="24"/>
        </w:rPr>
      </w:pPr>
    </w:p>
    <w:p w:rsidR="00330372" w:rsidRDefault="00061ADA">
      <w:pPr>
        <w:autoSpaceDE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СОБРАНИЕ ПРЕДСТАВИТЕЛЕЙ </w:t>
      </w:r>
    </w:p>
    <w:p w:rsidR="00330372" w:rsidRDefault="00595350">
      <w:pPr>
        <w:autoSpaceDE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СЕЛЬСКОГО ПОСЕЛЕНИЯ МУСОРКА</w:t>
      </w:r>
    </w:p>
    <w:p w:rsidR="00330372" w:rsidRDefault="00061ADA">
      <w:pPr>
        <w:autoSpaceDE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sz w:val="24"/>
          <w:szCs w:val="24"/>
        </w:rPr>
        <w:t>СТАВРОПОЛЬСКИЙ</w:t>
      </w:r>
      <w:proofErr w:type="gramEnd"/>
    </w:p>
    <w:p w:rsidR="00330372" w:rsidRDefault="00061ADA">
      <w:pPr>
        <w:autoSpaceDE w:val="0"/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САМАРСКОЙ ОБЛАСТИ</w:t>
      </w:r>
    </w:p>
    <w:p w:rsidR="00330372" w:rsidRDefault="00330372">
      <w:pPr>
        <w:autoSpaceDE w:val="0"/>
        <w:jc w:val="center"/>
        <w:rPr>
          <w:b/>
          <w:bCs/>
          <w:sz w:val="24"/>
          <w:szCs w:val="24"/>
        </w:rPr>
      </w:pPr>
    </w:p>
    <w:p w:rsidR="004445F7" w:rsidRDefault="00061ADA" w:rsidP="004445F7">
      <w:pPr>
        <w:autoSpaceDE w:val="0"/>
        <w:jc w:val="center"/>
        <w:rPr>
          <w:b/>
          <w:bCs/>
        </w:rPr>
      </w:pPr>
      <w:r>
        <w:rPr>
          <w:b/>
          <w:bCs/>
        </w:rPr>
        <w:t>РЕШЕНИЕ</w:t>
      </w:r>
    </w:p>
    <w:p w:rsidR="004445F7" w:rsidRDefault="004445F7" w:rsidP="004445F7">
      <w:pPr>
        <w:autoSpaceDE w:val="0"/>
        <w:jc w:val="center"/>
        <w:rPr>
          <w:bCs/>
        </w:rPr>
      </w:pPr>
    </w:p>
    <w:p w:rsidR="00330372" w:rsidRPr="004445F7" w:rsidRDefault="004445F7" w:rsidP="004445F7">
      <w:pPr>
        <w:autoSpaceDE w:val="0"/>
        <w:jc w:val="center"/>
        <w:rPr>
          <w:b/>
          <w:bCs/>
        </w:rPr>
      </w:pPr>
      <w:r w:rsidRPr="004445F7">
        <w:rPr>
          <w:bCs/>
        </w:rPr>
        <w:t>От 26 декабря</w:t>
      </w:r>
      <w:r>
        <w:rPr>
          <w:b/>
          <w:bCs/>
        </w:rPr>
        <w:t xml:space="preserve"> </w:t>
      </w:r>
      <w:r w:rsidR="00595350">
        <w:rPr>
          <w:bCs/>
        </w:rPr>
        <w:t xml:space="preserve"> 2022</w:t>
      </w:r>
      <w:r w:rsidR="00061ADA">
        <w:rPr>
          <w:bCs/>
        </w:rPr>
        <w:t xml:space="preserve"> года                     </w:t>
      </w:r>
      <w:r>
        <w:rPr>
          <w:bCs/>
        </w:rPr>
        <w:t xml:space="preserve">       </w:t>
      </w:r>
      <w:r w:rsidR="00595350">
        <w:rPr>
          <w:bCs/>
        </w:rPr>
        <w:t xml:space="preserve">    № </w:t>
      </w:r>
      <w:r>
        <w:rPr>
          <w:bCs/>
        </w:rPr>
        <w:t>120/2022</w:t>
      </w:r>
    </w:p>
    <w:p w:rsidR="004445F7" w:rsidRDefault="004445F7" w:rsidP="004445F7">
      <w:pPr>
        <w:rPr>
          <w:b/>
        </w:rPr>
      </w:pPr>
    </w:p>
    <w:p w:rsidR="00330372" w:rsidRDefault="00061ADA">
      <w:pPr>
        <w:jc w:val="center"/>
        <w:rPr>
          <w:b/>
        </w:rPr>
      </w:pPr>
      <w:r>
        <w:rPr>
          <w:b/>
        </w:rPr>
        <w:t>Об утверждении  Положения о порядке назначения и проведения собраний граж</w:t>
      </w:r>
      <w:r w:rsidR="00595350">
        <w:rPr>
          <w:b/>
        </w:rPr>
        <w:t>дан в сельском поселении Мусорка</w:t>
      </w:r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положений статьи 29 Федерального закона от 06.10.2003 № 131-ФЗ «Об общих принципах организации местного самоуправления в Российской Федерации», в соответствии со статьей 28, 29, 30 Ус</w:t>
      </w:r>
      <w:r w:rsidR="00595350">
        <w:rPr>
          <w:rFonts w:ascii="Times New Roman" w:hAnsi="Times New Roman" w:cs="Times New Roman"/>
          <w:sz w:val="28"/>
          <w:szCs w:val="28"/>
        </w:rPr>
        <w:t>тава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40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Собрание представите</w:t>
      </w:r>
      <w:r w:rsidR="00595350">
        <w:rPr>
          <w:rFonts w:ascii="Times New Roman" w:hAnsi="Times New Roman" w:cs="Times New Roman"/>
          <w:sz w:val="28"/>
          <w:szCs w:val="28"/>
        </w:rPr>
        <w:t>лей сельского поселения Мусорка</w:t>
      </w:r>
      <w:proofErr w:type="gramStart"/>
      <w:r w:rsidR="00595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30372" w:rsidRDefault="0033037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30372" w:rsidRDefault="00061ADA">
      <w:pPr>
        <w:pStyle w:val="ConsNormal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>1. Утвердить Положение о порядке назначения и проведения собраний граж</w:t>
      </w:r>
      <w:r w:rsidR="00595350">
        <w:rPr>
          <w:rFonts w:ascii="Times New Roman" w:hAnsi="Times New Roman" w:cs="Times New Roman"/>
          <w:sz w:val="28"/>
          <w:szCs w:val="28"/>
        </w:rPr>
        <w:t xml:space="preserve">дан в сельском поселении Мусорка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 согласно приложению к настоящему решению.</w:t>
      </w:r>
    </w:p>
    <w:p w:rsidR="00330372" w:rsidRDefault="00061ADA">
      <w:pPr>
        <w:ind w:firstLine="709"/>
        <w:jc w:val="both"/>
      </w:pPr>
      <w:r>
        <w:t>2. Настоящее Решение  подлежит официальному опубликованию   в   газете «Вес</w:t>
      </w:r>
      <w:r w:rsidR="00595350">
        <w:t>тник сельского поселения Мусорка</w:t>
      </w:r>
      <w:r>
        <w:t>» и на официальном сайте администр</w:t>
      </w:r>
      <w:r w:rsidR="00595350">
        <w:t>ации сельского поселения Мусорка</w:t>
      </w:r>
      <w:r>
        <w:t xml:space="preserve"> в сети </w:t>
      </w:r>
      <w:r w:rsidR="00595350">
        <w:t>«</w:t>
      </w:r>
      <w:r>
        <w:t>Интернет</w:t>
      </w:r>
      <w:r w:rsidR="00595350">
        <w:t>»  http</w:t>
      </w:r>
      <w:r>
        <w:t>://</w:t>
      </w:r>
      <w:proofErr w:type="spellStart"/>
      <w:r w:rsidR="00595350">
        <w:rPr>
          <w:lang w:val="en-US"/>
        </w:rPr>
        <w:t>musorka</w:t>
      </w:r>
      <w:proofErr w:type="spellEnd"/>
      <w:r>
        <w:t>.</w:t>
      </w:r>
      <w:proofErr w:type="spellStart"/>
      <w:r>
        <w:t>stavrsp.ru</w:t>
      </w:r>
      <w:proofErr w:type="spellEnd"/>
      <w:r>
        <w:t>.</w:t>
      </w:r>
    </w:p>
    <w:p w:rsidR="00330372" w:rsidRDefault="00061ADA">
      <w:pPr>
        <w:ind w:firstLine="709"/>
        <w:jc w:val="both"/>
      </w:pPr>
      <w:r>
        <w:t xml:space="preserve">3. Решение вступает в силу со дня его официального опубликования. </w:t>
      </w:r>
    </w:p>
    <w:p w:rsidR="00330372" w:rsidRDefault="00330372">
      <w:bookmarkStart w:id="0" w:name="P0007"/>
      <w:bookmarkEnd w:id="0"/>
    </w:p>
    <w:p w:rsidR="00330372" w:rsidRDefault="00595350">
      <w:r>
        <w:t>Заместитель председателя</w:t>
      </w:r>
      <w:r w:rsidR="00061ADA">
        <w:t xml:space="preserve">                                                                                                                                                                             Собрания представителей                                                                                                                                      </w:t>
      </w:r>
      <w:r>
        <w:t xml:space="preserve">    сельского поселения Мусорка</w:t>
      </w:r>
      <w:r w:rsidR="00061ADA">
        <w:t xml:space="preserve">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Самарской области</w:t>
      </w:r>
      <w:r w:rsidR="00061ADA">
        <w:tab/>
      </w:r>
      <w:r w:rsidR="00061ADA">
        <w:tab/>
      </w:r>
      <w:r w:rsidR="00061ADA">
        <w:tab/>
        <w:t>__</w:t>
      </w:r>
      <w:r>
        <w:t>_________________ С.В. Жукова</w:t>
      </w:r>
    </w:p>
    <w:p w:rsidR="00330372" w:rsidRDefault="00330372"/>
    <w:p w:rsidR="00330372" w:rsidRDefault="00595350">
      <w:r>
        <w:t>И.о главы  сельского поселения Мусорка</w:t>
      </w:r>
    </w:p>
    <w:p w:rsidR="00330372" w:rsidRDefault="00061ADA"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                                                                                                                                 Самарской области</w:t>
      </w:r>
      <w:r>
        <w:tab/>
      </w:r>
      <w:r w:rsidR="00595350">
        <w:tab/>
      </w:r>
      <w:r w:rsidR="00595350">
        <w:tab/>
        <w:t xml:space="preserve">___________________ М.И. </w:t>
      </w:r>
      <w:proofErr w:type="spellStart"/>
      <w:r w:rsidR="00595350">
        <w:t>Штапаков</w:t>
      </w:r>
      <w:proofErr w:type="spellEnd"/>
    </w:p>
    <w:p w:rsidR="00330372" w:rsidRDefault="00330372"/>
    <w:p w:rsidR="00330372" w:rsidRDefault="00061ADA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30372" w:rsidRDefault="00061ADA">
      <w:pPr>
        <w:pStyle w:val="ConsNormal"/>
        <w:widowControl/>
        <w:tabs>
          <w:tab w:val="left" w:pos="5529"/>
        </w:tabs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решению Собрания           </w:t>
      </w:r>
    </w:p>
    <w:p w:rsidR="00330372" w:rsidRDefault="00061ADA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0372" w:rsidRDefault="00595350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Мусорка</w:t>
      </w:r>
    </w:p>
    <w:p w:rsidR="00330372" w:rsidRDefault="004445F7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26.12.</w:t>
      </w:r>
      <w:r w:rsidR="00595350">
        <w:rPr>
          <w:rFonts w:ascii="Times New Roman" w:hAnsi="Times New Roman" w:cs="Times New Roman"/>
          <w:sz w:val="28"/>
          <w:szCs w:val="28"/>
        </w:rPr>
        <w:t xml:space="preserve"> 2022г. № </w:t>
      </w:r>
      <w:r>
        <w:rPr>
          <w:rFonts w:ascii="Times New Roman" w:hAnsi="Times New Roman" w:cs="Times New Roman"/>
          <w:sz w:val="28"/>
          <w:szCs w:val="28"/>
        </w:rPr>
        <w:t>120/2022</w:t>
      </w:r>
    </w:p>
    <w:p w:rsidR="00330372" w:rsidRDefault="00330372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</w:p>
    <w:p w:rsidR="00330372" w:rsidRDefault="00330372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330372" w:rsidRDefault="00061ADA">
      <w:pPr>
        <w:pStyle w:val="Con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назначения и проведения собраний граждан в сельском поселении </w:t>
      </w:r>
      <w:r w:rsidR="00595350">
        <w:rPr>
          <w:rFonts w:ascii="Times New Roman" w:hAnsi="Times New Roman" w:cs="Times New Roman"/>
          <w:sz w:val="28"/>
          <w:szCs w:val="28"/>
        </w:rPr>
        <w:t>Мусорка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в соответствии со статьями 29 Федерального закона от 06.10.2003 № 131-ФЗ «Об общих принципах организации местного самоуправления в Российской Федерации», статьей 28, 29, 30  Ус</w:t>
      </w:r>
      <w:r w:rsidR="00595350">
        <w:rPr>
          <w:rFonts w:ascii="Times New Roman" w:hAnsi="Times New Roman" w:cs="Times New Roman"/>
          <w:sz w:val="28"/>
          <w:szCs w:val="28"/>
        </w:rPr>
        <w:t>тава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по тек</w:t>
      </w:r>
      <w:r w:rsidR="00595350">
        <w:rPr>
          <w:rFonts w:ascii="Times New Roman" w:hAnsi="Times New Roman" w:cs="Times New Roman"/>
          <w:sz w:val="28"/>
          <w:szCs w:val="28"/>
        </w:rPr>
        <w:t>сту – сельское поселение Мусорка</w:t>
      </w:r>
      <w:r>
        <w:rPr>
          <w:rFonts w:ascii="Times New Roman" w:hAnsi="Times New Roman" w:cs="Times New Roman"/>
          <w:sz w:val="28"/>
          <w:szCs w:val="28"/>
        </w:rPr>
        <w:t>), определяет порядок назначения  и проведения собраний граждан, а также полномочия собраний граж</w:t>
      </w:r>
      <w:r w:rsidR="00595350">
        <w:rPr>
          <w:rFonts w:ascii="Times New Roman" w:hAnsi="Times New Roman" w:cs="Times New Roman"/>
          <w:sz w:val="28"/>
          <w:szCs w:val="28"/>
        </w:rPr>
        <w:t>дан в сельском поселении Мусорка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 Понятие собрания граждан и правовая основа его назначения и проведения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 собранием граждан в сельско</w:t>
      </w:r>
      <w:r w:rsidR="00595350">
        <w:rPr>
          <w:rFonts w:ascii="Times New Roman" w:hAnsi="Times New Roman" w:cs="Times New Roman"/>
          <w:sz w:val="28"/>
          <w:szCs w:val="28"/>
        </w:rPr>
        <w:t>м поселении Мусорка</w:t>
      </w:r>
      <w:r>
        <w:rPr>
          <w:rFonts w:ascii="Times New Roman" w:hAnsi="Times New Roman" w:cs="Times New Roman"/>
          <w:sz w:val="28"/>
          <w:szCs w:val="28"/>
        </w:rPr>
        <w:t xml:space="preserve"> понимается совместное заседание граждан для обсуждения вопросов местного знач</w:t>
      </w:r>
      <w:r w:rsidR="00595350">
        <w:rPr>
          <w:rFonts w:ascii="Times New Roman" w:hAnsi="Times New Roman" w:cs="Times New Roman"/>
          <w:sz w:val="28"/>
          <w:szCs w:val="28"/>
        </w:rPr>
        <w:t>ения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>, информирования населения о деятельности органов местного самоуправления и должностных лиц местного самоуправления сельского п</w:t>
      </w:r>
      <w:r w:rsidR="00595350">
        <w:rPr>
          <w:rFonts w:ascii="Times New Roman" w:hAnsi="Times New Roman" w:cs="Times New Roman"/>
          <w:sz w:val="28"/>
          <w:szCs w:val="28"/>
        </w:rPr>
        <w:t>оселения Мусорка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обсуждения вопросов внесения инициативных проектов и их рассмотрения, осуществления территориального общественного самоуправления на части террито</w:t>
      </w:r>
      <w:r w:rsidR="00595350">
        <w:rPr>
          <w:rFonts w:ascii="Times New Roman" w:hAnsi="Times New Roman" w:cs="Times New Roman"/>
          <w:sz w:val="28"/>
          <w:szCs w:val="28"/>
        </w:rPr>
        <w:t>рии 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0372" w:rsidRDefault="00061AD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 В собрании граждан имеют право участвовать граждане, достигшие 18 (восемнадцати) лет и проживающие </w:t>
      </w:r>
      <w:proofErr w:type="gramStart"/>
      <w:r>
        <w:rPr>
          <w:color w:val="000000"/>
        </w:rPr>
        <w:t>на части террит</w:t>
      </w:r>
      <w:r w:rsidR="00595350">
        <w:rPr>
          <w:color w:val="000000"/>
        </w:rPr>
        <w:t>ории</w:t>
      </w:r>
      <w:proofErr w:type="gramEnd"/>
      <w:r w:rsidR="00595350">
        <w:rPr>
          <w:color w:val="000000"/>
        </w:rPr>
        <w:t xml:space="preserve"> сельского поселения Мусорка</w:t>
      </w:r>
      <w:r>
        <w:rPr>
          <w:color w:val="000000"/>
        </w:rPr>
        <w:t>, в пределах которой проводится собрание граждан.</w:t>
      </w:r>
    </w:p>
    <w:p w:rsidR="00330372" w:rsidRDefault="00061ADA">
      <w:pPr>
        <w:shd w:val="clear" w:color="auto" w:fill="FFFFFF"/>
        <w:spacing w:line="315" w:lineRule="atLeast"/>
        <w:ind w:firstLine="708"/>
        <w:jc w:val="both"/>
      </w:pPr>
      <w:r>
        <w:t xml:space="preserve">3. </w:t>
      </w:r>
      <w:r>
        <w:rPr>
          <w:color w:val="000000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</w:t>
      </w:r>
    </w:p>
    <w:p w:rsidR="00330372" w:rsidRDefault="00061ADA">
      <w:pPr>
        <w:pStyle w:val="ConsNormal"/>
        <w:widowControl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4. Жи</w:t>
      </w:r>
      <w:r w:rsidR="00595350">
        <w:rPr>
          <w:rFonts w:ascii="Times New Roman" w:hAnsi="Times New Roman" w:cs="Times New Roman"/>
          <w:sz w:val="28"/>
          <w:szCs w:val="28"/>
        </w:rPr>
        <w:t>тели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 xml:space="preserve"> участвуют в собраниях граждан на равных основаниях, посредством формы прямого волеизъявления, каждый участник обладает одним голосом и непосредственно участвует в собрании граждан.</w:t>
      </w:r>
    </w:p>
    <w:p w:rsidR="00330372" w:rsidRDefault="00061ADA">
      <w:pPr>
        <w:pStyle w:val="ConsNormal"/>
        <w:widowControl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Какие-либо прямые или косвенные ограничения прав граждан на участие в собраниях граждан в зависимости от пола, расы, национальности, языка, происхождения, имущественного и должностного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положения, отношения к религии, убеждений, принадлежности к общественным объединениям не допускаются.</w:t>
      </w:r>
    </w:p>
    <w:p w:rsidR="00330372" w:rsidRDefault="00061ADA">
      <w:pPr>
        <w:pStyle w:val="ConsNormal"/>
        <w:widowControl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6. Граждане участвуют в собраниях граждан свободно и добровольно, никто не может быть принужден к выражению своих мнений и убеждений или отказу от них.</w:t>
      </w:r>
    </w:p>
    <w:p w:rsidR="00330372" w:rsidRDefault="00061ADA">
      <w:pPr>
        <w:pStyle w:val="ConsNormal"/>
        <w:widowControl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Подготовка, проведение и подведение результатов собрания, граждан осуществляется на основе принципов законности, открытости и гласности.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2. Инициатива проведения собраний граждан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ind w:firstLine="708"/>
        <w:jc w:val="both"/>
      </w:pPr>
      <w:r>
        <w:t xml:space="preserve">1. </w:t>
      </w:r>
      <w:r>
        <w:rPr>
          <w:color w:val="000000"/>
        </w:rPr>
        <w:t>Собрание граждан проводится по инициативе насел</w:t>
      </w:r>
      <w:r w:rsidR="00595350">
        <w:rPr>
          <w:color w:val="000000"/>
        </w:rPr>
        <w:t>ения сельского поселения Мусорка</w:t>
      </w:r>
      <w:r>
        <w:rPr>
          <w:color w:val="000000"/>
        </w:rPr>
        <w:t>, Собрания представит</w:t>
      </w:r>
      <w:r w:rsidR="00595350">
        <w:rPr>
          <w:color w:val="000000"/>
        </w:rPr>
        <w:t>елей сельского поселения Мусорка</w:t>
      </w:r>
      <w:r>
        <w:rPr>
          <w:color w:val="000000"/>
        </w:rPr>
        <w:t>, Г</w:t>
      </w:r>
      <w:r w:rsidR="00595350">
        <w:rPr>
          <w:color w:val="000000"/>
        </w:rPr>
        <w:t>лавы сельского поселения Мусорка</w:t>
      </w:r>
      <w:r>
        <w:rPr>
          <w:color w:val="000000"/>
        </w:rPr>
        <w:t>.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3. Вопросы, рассматриваемые на собрании граждан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собраниях граждан рассматриваются вопросы: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1) отнесенные действующим законодательством к вопросам местного значения;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2) об избрании лиц, уполномоченных представлять собрание граждан во взаимоотношениях с органами местного самоуправления и должностными лицами органов местного самоуправления;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3) по информированию населения о деятельности органов местного самоуправления и должностных лиц местного самоуправления;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принятии обращения к органам местного самоуправления и должностным лицам местного самоуправления;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5) внесение инициативных проектов и их рассмотрение.</w:t>
      </w:r>
    </w:p>
    <w:p w:rsidR="00330372" w:rsidRDefault="00061ADA">
      <w:pPr>
        <w:pStyle w:val="ConsNormal"/>
        <w:widowControl/>
        <w:tabs>
          <w:tab w:val="left" w:pos="6825"/>
        </w:tabs>
        <w:ind w:firstLine="9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4. Финансирование проведения собраний граждан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Расходы, связанные с подготовкой и проведением собраний граждан осуществляются за счет бюд</w:t>
      </w:r>
      <w:r w:rsidR="00595350">
        <w:rPr>
          <w:rFonts w:ascii="Times New Roman" w:hAnsi="Times New Roman" w:cs="Times New Roman"/>
          <w:sz w:val="28"/>
          <w:szCs w:val="28"/>
        </w:rPr>
        <w:t>жета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5. Назначение собраний граждан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ind w:firstLine="708"/>
        <w:jc w:val="both"/>
      </w:pPr>
      <w:r>
        <w:t>1. Собрание граждан, проводимое по инициативе Собрания предс</w:t>
      </w:r>
      <w:r w:rsidR="00595350">
        <w:t>тавителей сельского поселения Мусорка</w:t>
      </w:r>
      <w:r>
        <w:t xml:space="preserve"> или Г</w:t>
      </w:r>
      <w:r w:rsidR="00595350">
        <w:t>лавы сельского поселения Мусорка</w:t>
      </w:r>
      <w:r>
        <w:t>, назначается соответственно Собранием представите</w:t>
      </w:r>
      <w:r w:rsidR="00595350">
        <w:t>лей сельского  поселения Мусорка</w:t>
      </w:r>
      <w:r>
        <w:t xml:space="preserve">  или Гл</w:t>
      </w:r>
      <w:r w:rsidR="00595350">
        <w:t>авой сельского поселения Мусорка</w:t>
      </w:r>
      <w:r>
        <w:t>. </w:t>
      </w:r>
    </w:p>
    <w:p w:rsidR="00330372" w:rsidRDefault="00061ADA">
      <w:pPr>
        <w:ind w:firstLine="708"/>
        <w:jc w:val="both"/>
      </w:pPr>
      <w:r>
        <w:t>2.  Собрание граждан, проводимое по инициативе населения, назначается Собранием представит</w:t>
      </w:r>
      <w:r w:rsidR="00595350">
        <w:t>елей сельского поселения Мусорка</w:t>
      </w:r>
      <w:r>
        <w:t>. </w:t>
      </w:r>
    </w:p>
    <w:p w:rsidR="00330372" w:rsidRDefault="00061ADA">
      <w:pPr>
        <w:pStyle w:val="Con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Собрание граждан, проводимое по инициативе населения, назначается Собранием представит</w:t>
      </w:r>
      <w:r w:rsidR="00595350">
        <w:rPr>
          <w:rFonts w:ascii="Times New Roman" w:hAnsi="Times New Roman" w:cs="Times New Roman"/>
          <w:sz w:val="28"/>
          <w:szCs w:val="28"/>
        </w:rPr>
        <w:t>елей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письменного обращения, поданного инициативной группой достигших восемнадцатилетнего возраста граждан, проживающих на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соответствующей части территории, численностью не менее трех процентов от общего числа достигших восемнадцатилетнего возраста граждан, проживающих на соответствующей территории.</w:t>
      </w:r>
      <w:proofErr w:type="gramEnd"/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В обращении должны быть указаны: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вопросы, предлагаемые к рассмотрению на собрании граждан;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ориентировочная дата и время проведения собрания граждан.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К обращению прилагаются подписные листы, в которых указываются фамилия, имя, отчество, год рождения (для граждан в возрасте 18 лет - дополнительно день и месяц рождения), серия и номер паспорта или заменяющего его документа каждого гражданина, поддерживающего инициативу о созыве собрания граждан, место жительства, личная подпись.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Подписные листы оформляются по форме, утвержденной решением Собрания представит</w:t>
      </w:r>
      <w:r w:rsidR="00595350">
        <w:rPr>
          <w:rFonts w:ascii="Times New Roman" w:hAnsi="Times New Roman" w:cs="Times New Roman"/>
          <w:sz w:val="28"/>
          <w:szCs w:val="28"/>
        </w:rPr>
        <w:t>елей сельского поселения Мусорка</w:t>
      </w:r>
      <w:r>
        <w:rPr>
          <w:rFonts w:ascii="Times New Roman" w:hAnsi="Times New Roman" w:cs="Times New Roman"/>
          <w:sz w:val="28"/>
          <w:szCs w:val="28"/>
        </w:rPr>
        <w:t>, подписываются инициатором и лицом, осуществляющим сбор подписей, с указанием фамилий, имен, отчеств, серий и номеров паспортов или заменяющих их документов, мест жительства и даты подписания.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В течение 15 (пятнадцати) дней со дня поступления обращения о созыве собрания граждан Собрание представителей сельского  поселения Мусорка обязано принять одно из следующих решений: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созыве собрания граждан;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отклонении инициативы о созыве собрания граждан.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Инициатива граждан о созыве собрания граждан отклоняется в случае, если предлагаемые к рассмотрению вопросы не относятся к полномочиям собрания граждан или нарушена процедура созыва собрания граждан.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случае принятия решения о созыве собрания граждан Собрание представителей сельского поселения Мусорка утверждает вопрос (вопросы), предлагаемый (предлагаемые) к рассмотрению, дату, время, место проведения собрания граждан, о чем в обязательном порядке уведомляет инициатора созыва собрания граждан. 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Инициативная группа граждан обязана оповестить население о дате, времени и месте проведения собрания граждан, о вопросе (вопросах), предлагаемом (предлагаемых) к рассмотрению на собрании граждан через средства массовой информации (местные теле - и радиопрограммы, газеты) или другими доступными способами (доски объявлений, информационные стенды и т. п.) заблаговременно, но не позднее, чем за семь дней. </w:t>
      </w:r>
      <w:proofErr w:type="gramEnd"/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11. Собрание граждан,  проводимое  по инициативе главы сельского поселения Мусорка, назначается постановлением главы сельского поселения Мусорка.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Постановление главы сельского поселения Мусорка о назначении собрания граждан подлежит обязательному официальному опубликованию. 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13. В постановлении главы сельского поселения Мусорка о созыве собрания граждан указываются: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дата проведения собрания граждан, которая может быть назначена не ранее чем через 7 дней со дня принятия Постановления о созыве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- время и место проведения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- часть территории сельского поселения Мусорка, на которой проводится собрание граждан;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инициаторы созыва собрания;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предварительная повестка дня.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14. В необходимых случаях на собрания граждан могут приглашаться представители органов государственной власти и органов местного самоуправления, учреждений, организаций, общественных объединений, средств массовой информации.</w:t>
      </w:r>
    </w:p>
    <w:p w:rsidR="00330372" w:rsidRDefault="0033037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Процедура проведения собрания граждан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6. Подготовка и проведение собрания граждан 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Подготовку и проведение собрания граждан по инициативе населения осуществляет организатор собрания граждан, обратившийся с соответствующим уведомлением в Собрание представителей сельского поселения Мусорка, в порядке, установленном статьей 5 настоящего Положения. 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Подготовку и проведение собраний граждан, назначаемых по инициативе Собрания представителей сельского поселения Мусорка, главой сельского поселения Мусорка, осуществляет администрация сельского поселения Мусорка (далее – администрация).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7. Полномочия администрации по проведению собраний граждан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1. Администрация: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1) организует оповещение населения о проведении собрания граждан в порядке, установленном частью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статьи 5 настоящего Положения;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2) организует проведение собрания граждан в соответствие с требованиями настоящего Положения;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3) обеспечивает место для проведения собрания граждан, решает другие вопросы организационного, материально-технического обеспечения подготовки и проведения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4)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прав жителей сельского поселения Мусорка на участие в собрании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5) может привлекать иных лиц к подготовке проведения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6) подводит итоги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7) передает результаты собрания граждан инициатору проведения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8) осуществляет иные полномочия, связанные с организацией проведения собрания граждан.</w:t>
      </w:r>
    </w:p>
    <w:p w:rsidR="00330372" w:rsidRDefault="003303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8. Содержание протокола собрания граждан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1. При проведении собрания граждан администрацией ведется протокол, в котором указываются: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место проведения собрания граждан;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- инициатор созыва собрания граждан;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число граждан, проживающих на соответствующей территории и имеющих право принимать участие в собрании;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- список участвующих в собрании представителей государственных органов власти, органов местного самоуправления и других лиц;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краткое содержание выступлений;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и принятые решения.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Протокол подписывается председателем и секретарем собрания.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9. Правомочность собрания граждан, принятие решений собранием граждан</w:t>
      </w:r>
    </w:p>
    <w:p w:rsidR="00330372" w:rsidRDefault="00330372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numPr>
          <w:ilvl w:val="0"/>
          <w:numId w:val="2"/>
        </w:numPr>
        <w:ind w:left="0" w:firstLine="709"/>
        <w:jc w:val="both"/>
      </w:pPr>
      <w:r>
        <w:t>Собрание граждан считается правомочным, если в нем приняло участие более трети из числа граждан, имеющих право на участие в собрании.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собраниях граждан, проводимых по инициативе населения сельского поселения Мусорка, после открытия собрания граждан, из числа участников, открытым голосованием простым большинством голосов избирается председатель и секретарь собрания.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3. Решения собрания граждан принимаются открытым голосованием простым большинством голосов участвующих в собрании граждан.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4. Подписанный протокол собрания граждан направляется инициатору проведения собрания граждан (организатору собрания, созываемых по инициативе населения; Собранию представителей сельского поселения Мусорка, главе сельского поселения Мусорка).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Решение, принятое на собрании граждан, не может противоречить Конституции Российской Федерации, федеральным законам, законам Самарской области.</w:t>
      </w:r>
    </w:p>
    <w:p w:rsidR="00330372" w:rsidRDefault="00061ADA">
      <w:pPr>
        <w:pStyle w:val="ConsNormal"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 xml:space="preserve">Изменения и дополнения в решение, принятое на собрании граждан, вносятся исключительно собранием граждан. </w:t>
      </w:r>
    </w:p>
    <w:p w:rsidR="00330372" w:rsidRDefault="00061ADA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Итоги собрания граждан подлежат официальному опубликованию (обнародованию) в периодическом печатном издании, являющемся источником официального опубликования муниципальных правовых актов поселения.</w:t>
      </w:r>
    </w:p>
    <w:p w:rsidR="00330372" w:rsidRDefault="00330372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372" w:rsidRDefault="00061ADA">
      <w:pPr>
        <w:pStyle w:val="ConsNormal"/>
        <w:widowControl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Рассмотрение решений собрания граждан и их исполнение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Статья 10. Рассмотрение результатов собрания граждан</w:t>
      </w:r>
    </w:p>
    <w:p w:rsidR="00330372" w:rsidRDefault="00061ADA">
      <w:pPr>
        <w:pStyle w:val="ConsNormal"/>
        <w:widowControl/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1. Выполнение решений собраний граждан, принятых в пределах их компетенции, осуществляются жителями сельского поселения Мусорка, соответствующими органами местного самоуправления.</w:t>
      </w:r>
    </w:p>
    <w:p w:rsidR="00330372" w:rsidRDefault="00061ADA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Обращения, принятые собранием граждан,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330372" w:rsidRDefault="0033037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30372" w:rsidRDefault="00330372">
      <w:pPr>
        <w:pStyle w:val="ConsNonformat"/>
        <w:widowControl/>
        <w:jc w:val="both"/>
      </w:pPr>
    </w:p>
    <w:p w:rsidR="00330372" w:rsidRDefault="00330372">
      <w:pPr>
        <w:pStyle w:val="ConsNonformat"/>
        <w:widowControl/>
        <w:jc w:val="both"/>
      </w:pPr>
    </w:p>
    <w:p w:rsidR="00330372" w:rsidRDefault="00330372">
      <w:pPr>
        <w:pStyle w:val="ConsNonformat"/>
        <w:widowControl/>
        <w:jc w:val="both"/>
      </w:pPr>
    </w:p>
    <w:p w:rsidR="00330372" w:rsidRDefault="00330372">
      <w:pPr>
        <w:pStyle w:val="ConsNonformat"/>
        <w:widowControl/>
        <w:jc w:val="both"/>
      </w:pPr>
    </w:p>
    <w:p w:rsidR="00330372" w:rsidRDefault="00330372">
      <w:pPr>
        <w:pStyle w:val="ConsNormal"/>
        <w:widowControl/>
        <w:ind w:firstLine="0"/>
        <w:jc w:val="right"/>
      </w:pPr>
    </w:p>
    <w:p w:rsidR="00330372" w:rsidRDefault="00330372">
      <w:pPr>
        <w:pStyle w:val="ConsNormal"/>
        <w:widowControl/>
        <w:ind w:firstLine="0"/>
        <w:jc w:val="right"/>
      </w:pPr>
    </w:p>
    <w:p w:rsidR="00330372" w:rsidRDefault="00330372">
      <w:pPr>
        <w:pStyle w:val="ConsNormal"/>
        <w:widowControl/>
        <w:ind w:firstLine="0"/>
        <w:jc w:val="right"/>
      </w:pPr>
    </w:p>
    <w:p w:rsidR="00330372" w:rsidRDefault="00330372"/>
    <w:sectPr w:rsidR="00330372" w:rsidSect="00330372">
      <w:pgSz w:w="11906" w:h="16838"/>
      <w:pgMar w:top="851" w:right="851" w:bottom="851" w:left="1979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B608C"/>
    <w:multiLevelType w:val="multilevel"/>
    <w:tmpl w:val="EDD0D51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A4325A"/>
    <w:multiLevelType w:val="multilevel"/>
    <w:tmpl w:val="C03E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30372"/>
    <w:rsid w:val="00061ADA"/>
    <w:rsid w:val="001A3134"/>
    <w:rsid w:val="00330372"/>
    <w:rsid w:val="004445F7"/>
    <w:rsid w:val="0059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72"/>
    <w:rPr>
      <w:rFonts w:ascii="Times New Roman" w:eastAsia="Times New Roman" w:hAnsi="Times New Roman" w:cs="Times New Roman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0372"/>
    <w:pPr>
      <w:keepNext/>
      <w:numPr>
        <w:numId w:val="1"/>
      </w:numPr>
      <w:outlineLvl w:val="0"/>
    </w:pPr>
    <w:rPr>
      <w:szCs w:val="20"/>
    </w:rPr>
  </w:style>
  <w:style w:type="character" w:customStyle="1" w:styleId="a3">
    <w:name w:val="Текст выноски Знак"/>
    <w:qFormat/>
    <w:rsid w:val="0033037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330372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rsid w:val="00330372"/>
    <w:pPr>
      <w:spacing w:after="140" w:line="276" w:lineRule="auto"/>
    </w:pPr>
  </w:style>
  <w:style w:type="paragraph" w:styleId="a6">
    <w:name w:val="List"/>
    <w:basedOn w:val="a5"/>
    <w:rsid w:val="00330372"/>
    <w:rPr>
      <w:rFonts w:cs="Mangal"/>
    </w:rPr>
  </w:style>
  <w:style w:type="paragraph" w:customStyle="1" w:styleId="Caption">
    <w:name w:val="Caption"/>
    <w:basedOn w:val="a"/>
    <w:qFormat/>
    <w:rsid w:val="003303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30372"/>
    <w:pPr>
      <w:suppressLineNumbers/>
    </w:pPr>
    <w:rPr>
      <w:rFonts w:cs="Mangal"/>
    </w:rPr>
  </w:style>
  <w:style w:type="paragraph" w:customStyle="1" w:styleId="ConsNormal">
    <w:name w:val="ConsNormal"/>
    <w:qFormat/>
    <w:rsid w:val="00330372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nformat">
    <w:name w:val="ConsNonformat"/>
    <w:qFormat/>
    <w:rsid w:val="0033037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Title">
    <w:name w:val="ConsTitle"/>
    <w:qFormat/>
    <w:rsid w:val="00330372"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ConsCell">
    <w:name w:val="ConsCell"/>
    <w:qFormat/>
    <w:rsid w:val="00330372"/>
    <w:pPr>
      <w:widowControl w:val="0"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8">
    <w:name w:val="Balloon Text"/>
    <w:basedOn w:val="a"/>
    <w:qFormat/>
    <w:rsid w:val="0033037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33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НИЖНЕВАРТОВСКА</vt:lpstr>
    </vt:vector>
  </TitlesOfParts>
  <Company>SPecialiST RePack</Company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НИЖНЕВАРТОВСКА</dc:title>
  <dc:subject/>
  <dc:creator>msu</dc:creator>
  <cp:keywords/>
  <dc:description/>
  <cp:lastModifiedBy>ПК</cp:lastModifiedBy>
  <cp:revision>41</cp:revision>
  <cp:lastPrinted>2022-12-25T17:33:00Z</cp:lastPrinted>
  <dcterms:created xsi:type="dcterms:W3CDTF">2021-02-17T10:00:00Z</dcterms:created>
  <dcterms:modified xsi:type="dcterms:W3CDTF">2022-12-25T17:34:00Z</dcterms:modified>
  <dc:language>ru-RU</dc:language>
</cp:coreProperties>
</file>